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8C" w:rsidRDefault="00723D8C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5D43DA" w:rsidRPr="0081110D" w:rsidRDefault="00D1486F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2A6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мониторинга исполнения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</w:t>
      </w:r>
      <w:r w:rsidR="00AF05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Ханты-Мансийского района </w:t>
      </w:r>
      <w:r w:rsidR="00080A6E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1 квартал </w:t>
      </w:r>
      <w:r w:rsidR="00D670B4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394E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8C4433" w:rsidRDefault="005D43DA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Pr="008C4433" w:rsidRDefault="005D43DA" w:rsidP="0008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8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AF0508" w:rsidRDefault="005D43DA" w:rsidP="00731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157, статьей 268.1. Бюджетного кодекса Российской Федерации (далее </w:t>
      </w:r>
      <w:r w:rsidR="002A6DF7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– БК РФ), пунктом 1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 статьи 9 Федерального закона от 07.02.2011 №</w:t>
      </w:r>
      <w:r w:rsidRPr="008C4433">
        <w:rPr>
          <w:rFonts w:ascii="Times New Roman" w:eastAsia="Times New Roman" w:hAnsi="Times New Roman" w:cs="Times New Roman"/>
          <w:lang w:eastAsia="ru-RU"/>
        </w:rPr>
        <w:t> 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</w:t>
      </w:r>
      <w:r w:rsidR="00775B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</w:t>
      </w:r>
      <w:r w:rsidR="008C4433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федеральных территорий 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образований», пунктом 9) </w:t>
      </w:r>
      <w:r w:rsidR="00E2605E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части 5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27.5. Устава </w:t>
      </w:r>
      <w:r w:rsidR="00775B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района, пунктом 9) части 1 статьи </w:t>
      </w:r>
      <w:r w:rsidR="00CF41FD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F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района, утвержденного решение</w:t>
      </w:r>
      <w:r w:rsidR="008C4433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м Думы Ханты-Мансийского района</w:t>
      </w:r>
      <w:r w:rsidR="00213A1E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</w:t>
      </w:r>
      <w:r w:rsidR="00775B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образовании Контрольно-счетной палаты </w:t>
      </w:r>
      <w:r w:rsidR="000F3510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Контрольно-счетной палаты Ханты-Мансийского района, утвержденного приказом Контрольно-счетной палаты</w:t>
      </w:r>
      <w:r w:rsidR="00213A1E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C4433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C4433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4433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работы </w:t>
      </w:r>
      <w:r w:rsidR="003A7E79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  <w:r w:rsidR="00AF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Ханты-Мансийского района</w:t>
      </w:r>
      <w:r w:rsidR="008C4433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B3620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D43C1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87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Отчета </w:t>
      </w:r>
      <w:r w:rsidR="000D4487" w:rsidRPr="008C4433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8C4433" w:rsidRPr="008C4433">
        <w:rPr>
          <w:rFonts w:ascii="Times New Roman" w:eastAsia="Calibri" w:hAnsi="Times New Roman" w:cs="Times New Roman"/>
          <w:bCs/>
          <w:sz w:val="28"/>
          <w:szCs w:val="28"/>
        </w:rPr>
        <w:t>ийского района за 1 квартал 2024</w:t>
      </w:r>
      <w:r w:rsidR="000D4487" w:rsidRPr="008C4433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0D4487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за 1 квартал, отчет об исполнении бюджета района) 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провед</w:t>
      </w:r>
      <w:r w:rsidR="003A7E79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 мониторинг исполнения бюджета Ханты-Мансийского района </w:t>
      </w:r>
      <w:r w:rsidR="000D4487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квартал </w:t>
      </w:r>
      <w:r w:rsidR="008C4433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3A7E79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D4487"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43DA" w:rsidRPr="008C4433" w:rsidRDefault="003D6CF3" w:rsidP="00085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</w:t>
      </w: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комитетом</w:t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Ханты-Мансийского района.</w:t>
      </w:r>
    </w:p>
    <w:p w:rsidR="005D43DA" w:rsidRPr="008C443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3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8C44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8C443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и представления квартального отчета об исполнении бюджета.</w:t>
      </w:r>
    </w:p>
    <w:p w:rsidR="005D43DA" w:rsidRPr="008C443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8C4433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8C4433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</w:t>
      </w:r>
      <w:r w:rsidR="0018264F" w:rsidRPr="008C4433">
        <w:rPr>
          <w:rFonts w:ascii="Times New Roman" w:eastAsia="Calibri" w:hAnsi="Times New Roman" w:cs="Times New Roman"/>
          <w:bCs/>
          <w:sz w:val="28"/>
          <w:szCs w:val="28"/>
        </w:rPr>
        <w:t xml:space="preserve">за 1 квартал </w:t>
      </w:r>
      <w:r w:rsidR="00D670B4" w:rsidRPr="008C4433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8C443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8C44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4433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8C44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4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8C4433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AF7C46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бюджетных средств, главные администраторы доходов бюджета, главные администраторы источников </w:t>
      </w:r>
      <w:r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бюджета.</w:t>
      </w:r>
    </w:p>
    <w:p w:rsidR="005D43DA" w:rsidRPr="00AF7C46" w:rsidRDefault="005D43DA" w:rsidP="00085E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F7C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F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</w:t>
      </w:r>
      <w:r w:rsidR="00085E35" w:rsidRPr="00AF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тно-аналитического мероприятия: </w:t>
      </w:r>
      <w:r w:rsidR="007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C7065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7C46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2C3A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F35E8" w:rsidRPr="00AF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46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D670B4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64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AF7C46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F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AF7C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AF7C46" w:rsidRDefault="005D43DA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46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="000B1AED" w:rsidRPr="00AF7C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1 квартал </w:t>
      </w:r>
      <w:r w:rsidR="00D670B4" w:rsidRPr="00AF7C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8C4433" w:rsidRPr="00AF7C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AF7C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0D4487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К</w:t>
      </w:r>
      <w:r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Ханты-Мансийского района </w:t>
      </w:r>
      <w:r w:rsidR="00AF7C46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1AED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670B4"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64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8C4433" w:rsidRDefault="005D43DA" w:rsidP="00085E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7C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Срок направления квартальных отчетов об исполнении 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</w:t>
      </w:r>
      <w:r w:rsidR="007315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F957E4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анты-Мансийского района в К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онтрольно-счетную палату Ханты-Мансийского района соблюден. </w:t>
      </w:r>
    </w:p>
    <w:p w:rsidR="000B1AED" w:rsidRPr="008C4433" w:rsidRDefault="000B1AED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3 статьи 7 решения Думы Ханты-Мансийского района от 27.06.2019 № 479 «О Положении</w:t>
      </w:r>
      <w:r w:rsidR="00FA04E8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бюджетном устройстве </w:t>
      </w:r>
      <w:r w:rsidR="007315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бюджетном процессе в Ханты-Мансийском районе» администрация района </w:t>
      </w:r>
      <w:r w:rsidR="007315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лице финансового органа ежеквартально в течение двух месяцев, следующих за отче</w:t>
      </w:r>
      <w:r w:rsidR="003D6CF3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тным кварталом, представляет в К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BC7065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15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C7065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исполнении бюджета района</w:t>
      </w:r>
      <w:r w:rsidR="000F3510"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C44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8C4433" w:rsidRDefault="001013ED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квартал представлен в соответствии с требованиями пункта 5 статьи 264.2. Бюджетного кодекса РФ, сформирован финансовым органом </w:t>
      </w:r>
      <w:r w:rsidR="007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норм пункта 3 статьи 264.2. БК РФ, приказа Минфина России </w:t>
      </w:r>
      <w:r w:rsidR="007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72DC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.12.2010 № 191н «Об утверждении инструкции о порядке составления </w:t>
      </w:r>
      <w:r w:rsidR="007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3D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8C4433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8C4433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8C4433">
        <w:rPr>
          <w:rFonts w:ascii="Times New Roman" w:hAnsi="Times New Roman" w:cs="Times New Roman"/>
          <w:sz w:val="28"/>
          <w:szCs w:val="28"/>
        </w:rPr>
        <w:t>«О Положении о бюджетном устройстве</w:t>
      </w:r>
      <w:r w:rsidR="00BC7065" w:rsidRPr="008C4433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8C4433">
        <w:rPr>
          <w:rFonts w:ascii="Times New Roman" w:hAnsi="Times New Roman" w:cs="Times New Roman"/>
          <w:sz w:val="28"/>
          <w:szCs w:val="28"/>
        </w:rPr>
        <w:t>и бюджетном процессе</w:t>
      </w:r>
      <w:r w:rsidR="00FA04E8" w:rsidRPr="008C4433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8C4433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8C4433" w:rsidRDefault="001013ED" w:rsidP="00085E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D490E"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8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22C" w:rsidRDefault="007A122C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BD490E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4433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7A122C" w:rsidRPr="008C4433" w:rsidRDefault="007A122C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D490E" w:rsidRPr="007A122C" w:rsidRDefault="00B95567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90E" w:rsidRPr="007A122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</w:t>
      </w:r>
      <w:r w:rsidR="007A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6AC" w:rsidRPr="007A122C">
        <w:rPr>
          <w:rFonts w:ascii="Times New Roman" w:hAnsi="Times New Roman" w:cs="Times New Roman"/>
          <w:sz w:val="28"/>
          <w:szCs w:val="28"/>
        </w:rPr>
        <w:t xml:space="preserve">от </w:t>
      </w:r>
      <w:r w:rsidR="00AB4227" w:rsidRPr="007A122C">
        <w:rPr>
          <w:rFonts w:ascii="Times New Roman" w:hAnsi="Times New Roman" w:cs="Times New Roman"/>
          <w:sz w:val="28"/>
          <w:szCs w:val="28"/>
        </w:rPr>
        <w:t>15.12.2023</w:t>
      </w:r>
      <w:r w:rsidRPr="007A122C">
        <w:rPr>
          <w:rFonts w:ascii="Times New Roman" w:hAnsi="Times New Roman" w:cs="Times New Roman"/>
          <w:sz w:val="28"/>
          <w:szCs w:val="28"/>
        </w:rPr>
        <w:t xml:space="preserve"> № </w:t>
      </w:r>
      <w:r w:rsidR="00AB4227" w:rsidRPr="007A122C">
        <w:rPr>
          <w:rFonts w:ascii="Times New Roman" w:hAnsi="Times New Roman" w:cs="Times New Roman"/>
          <w:sz w:val="28"/>
          <w:szCs w:val="28"/>
        </w:rPr>
        <w:t>391</w:t>
      </w:r>
      <w:r w:rsidRPr="007A122C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7A122C">
        <w:rPr>
          <w:rFonts w:ascii="Times New Roman" w:hAnsi="Times New Roman" w:cs="Times New Roman"/>
          <w:sz w:val="28"/>
          <w:szCs w:val="28"/>
        </w:rPr>
        <w:t>202</w:t>
      </w:r>
      <w:r w:rsidR="00AB4227" w:rsidRPr="007A122C">
        <w:rPr>
          <w:rFonts w:ascii="Times New Roman" w:hAnsi="Times New Roman" w:cs="Times New Roman"/>
          <w:sz w:val="28"/>
          <w:szCs w:val="28"/>
        </w:rPr>
        <w:t>4</w:t>
      </w:r>
      <w:r w:rsidRPr="007A122C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7A122C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B4227" w:rsidRPr="007A122C">
        <w:rPr>
          <w:rFonts w:ascii="Times New Roman" w:hAnsi="Times New Roman" w:cs="Times New Roman"/>
          <w:sz w:val="28"/>
          <w:szCs w:val="28"/>
        </w:rPr>
        <w:t>5</w:t>
      </w:r>
      <w:r w:rsidR="006716AC" w:rsidRPr="007A122C">
        <w:rPr>
          <w:rFonts w:ascii="Times New Roman" w:hAnsi="Times New Roman" w:cs="Times New Roman"/>
          <w:sz w:val="28"/>
          <w:szCs w:val="28"/>
        </w:rPr>
        <w:t xml:space="preserve"> </w:t>
      </w:r>
      <w:r w:rsidR="007315CD">
        <w:rPr>
          <w:rFonts w:ascii="Times New Roman" w:hAnsi="Times New Roman" w:cs="Times New Roman"/>
          <w:sz w:val="28"/>
          <w:szCs w:val="28"/>
        </w:rPr>
        <w:br/>
      </w:r>
      <w:r w:rsidR="006716AC" w:rsidRPr="007A122C">
        <w:rPr>
          <w:rFonts w:ascii="Times New Roman" w:hAnsi="Times New Roman" w:cs="Times New Roman"/>
          <w:sz w:val="28"/>
          <w:szCs w:val="28"/>
        </w:rPr>
        <w:t>и 202</w:t>
      </w:r>
      <w:r w:rsidR="00AB4227" w:rsidRPr="007A122C">
        <w:rPr>
          <w:rFonts w:ascii="Times New Roman" w:hAnsi="Times New Roman" w:cs="Times New Roman"/>
          <w:sz w:val="28"/>
          <w:szCs w:val="28"/>
        </w:rPr>
        <w:t>6</w:t>
      </w:r>
      <w:r w:rsidRPr="007A122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(далее – Решение о бюджете) бюджет </w:t>
      </w:r>
      <w:r w:rsidR="006716AC" w:rsidRPr="007A122C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AB4227" w:rsidRPr="007A122C">
        <w:rPr>
          <w:rFonts w:ascii="Times New Roman" w:hAnsi="Times New Roman" w:cs="Times New Roman"/>
          <w:sz w:val="28"/>
          <w:szCs w:val="28"/>
        </w:rPr>
        <w:t>4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7A122C">
        <w:rPr>
          <w:rFonts w:ascii="Times New Roman" w:hAnsi="Times New Roman" w:cs="Times New Roman"/>
          <w:sz w:val="28"/>
          <w:szCs w:val="28"/>
        </w:rPr>
        <w:t xml:space="preserve"> 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со следующими параметрами: доходы </w:t>
      </w:r>
      <w:r w:rsidR="007315CD">
        <w:rPr>
          <w:rFonts w:ascii="Times New Roman" w:hAnsi="Times New Roman" w:cs="Times New Roman"/>
          <w:sz w:val="28"/>
          <w:szCs w:val="28"/>
        </w:rPr>
        <w:br/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– </w:t>
      </w:r>
      <w:r w:rsidR="00AB4227" w:rsidRPr="007A122C">
        <w:rPr>
          <w:rFonts w:ascii="Times New Roman" w:hAnsi="Times New Roman" w:cs="Times New Roman"/>
          <w:sz w:val="28"/>
          <w:szCs w:val="28"/>
        </w:rPr>
        <w:t>4 866 507,5</w:t>
      </w:r>
      <w:r w:rsidR="00413035" w:rsidRPr="007A122C">
        <w:rPr>
          <w:rFonts w:ascii="Times New Roman" w:hAnsi="Times New Roman" w:cs="Times New Roman"/>
          <w:sz w:val="28"/>
          <w:szCs w:val="28"/>
        </w:rPr>
        <w:t> 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тыс. рублей, расходы – </w:t>
      </w:r>
      <w:r w:rsidR="00AB4227" w:rsidRPr="007A122C">
        <w:rPr>
          <w:rFonts w:ascii="Times New Roman" w:hAnsi="Times New Roman" w:cs="Times New Roman"/>
          <w:sz w:val="28"/>
          <w:szCs w:val="28"/>
        </w:rPr>
        <w:t>4 981 195,5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 тыс. рублей, дефицит </w:t>
      </w:r>
      <w:r w:rsidR="007315CD">
        <w:rPr>
          <w:rFonts w:ascii="Times New Roman" w:hAnsi="Times New Roman" w:cs="Times New Roman"/>
          <w:sz w:val="28"/>
          <w:szCs w:val="28"/>
        </w:rPr>
        <w:br/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– </w:t>
      </w:r>
      <w:r w:rsidR="00413035" w:rsidRPr="007A122C">
        <w:rPr>
          <w:rFonts w:ascii="Times New Roman" w:hAnsi="Times New Roman" w:cs="Times New Roman"/>
          <w:sz w:val="28"/>
          <w:szCs w:val="28"/>
        </w:rPr>
        <w:t>1</w:t>
      </w:r>
      <w:r w:rsidR="00AB4227" w:rsidRPr="007A122C">
        <w:rPr>
          <w:rFonts w:ascii="Times New Roman" w:hAnsi="Times New Roman" w:cs="Times New Roman"/>
          <w:sz w:val="28"/>
          <w:szCs w:val="28"/>
        </w:rPr>
        <w:t>1</w:t>
      </w:r>
      <w:r w:rsidR="00413035" w:rsidRPr="007A122C">
        <w:rPr>
          <w:rFonts w:ascii="Times New Roman" w:hAnsi="Times New Roman" w:cs="Times New Roman"/>
          <w:sz w:val="28"/>
          <w:szCs w:val="28"/>
        </w:rPr>
        <w:t>4</w:t>
      </w:r>
      <w:r w:rsidR="00AB4227" w:rsidRPr="007A122C">
        <w:rPr>
          <w:rFonts w:ascii="Times New Roman" w:hAnsi="Times New Roman" w:cs="Times New Roman"/>
          <w:sz w:val="28"/>
          <w:szCs w:val="28"/>
        </w:rPr>
        <w:t> 688,0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 тыс. рублей (Таблица 1).</w:t>
      </w:r>
    </w:p>
    <w:p w:rsidR="002A6DF7" w:rsidRPr="007A122C" w:rsidRDefault="00556E41" w:rsidP="002A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C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D670B4" w:rsidRPr="007A122C">
        <w:rPr>
          <w:rFonts w:ascii="Times New Roman" w:hAnsi="Times New Roman" w:cs="Times New Roman"/>
          <w:sz w:val="28"/>
          <w:szCs w:val="28"/>
        </w:rPr>
        <w:t>202</w:t>
      </w:r>
      <w:r w:rsidR="00B0649E">
        <w:rPr>
          <w:rFonts w:ascii="Times New Roman" w:hAnsi="Times New Roman" w:cs="Times New Roman"/>
          <w:sz w:val="28"/>
          <w:szCs w:val="28"/>
        </w:rPr>
        <w:t>4</w:t>
      </w:r>
      <w:r w:rsidRPr="007A12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изменения в решение о бюджете внесены </w:t>
      </w:r>
      <w:r w:rsidR="006716AC" w:rsidRPr="007A122C">
        <w:rPr>
          <w:rFonts w:ascii="Times New Roman" w:hAnsi="Times New Roman" w:cs="Times New Roman"/>
          <w:sz w:val="28"/>
          <w:szCs w:val="28"/>
        </w:rPr>
        <w:t>1</w:t>
      </w:r>
      <w:r w:rsidR="001013ED" w:rsidRPr="007A122C">
        <w:rPr>
          <w:rFonts w:ascii="Times New Roman" w:hAnsi="Times New Roman" w:cs="Times New Roman"/>
          <w:sz w:val="28"/>
          <w:szCs w:val="28"/>
        </w:rPr>
        <w:t xml:space="preserve"> </w:t>
      </w:r>
      <w:r w:rsidR="00BD490E" w:rsidRPr="007A122C">
        <w:rPr>
          <w:rFonts w:ascii="Times New Roman" w:hAnsi="Times New Roman" w:cs="Times New Roman"/>
          <w:sz w:val="28"/>
          <w:szCs w:val="28"/>
        </w:rPr>
        <w:t xml:space="preserve">раз, </w:t>
      </w:r>
      <w:r w:rsidR="007315CD">
        <w:rPr>
          <w:rFonts w:ascii="Times New Roman" w:hAnsi="Times New Roman" w:cs="Times New Roman"/>
          <w:sz w:val="28"/>
          <w:szCs w:val="28"/>
        </w:rPr>
        <w:br/>
      </w:r>
      <w:r w:rsidR="00BD490E" w:rsidRPr="007A122C">
        <w:rPr>
          <w:rFonts w:ascii="Times New Roman" w:hAnsi="Times New Roman" w:cs="Times New Roman"/>
          <w:sz w:val="28"/>
          <w:szCs w:val="28"/>
        </w:rPr>
        <w:t>в результате чего увеличены доходная и расходная части бюджета</w:t>
      </w:r>
      <w:r w:rsidR="00BD490E" w:rsidRPr="007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а также уве</w:t>
      </w:r>
      <w:r w:rsidRPr="007A1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7A122C" w:rsidRDefault="007A122C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90E" w:rsidRPr="007A122C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2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  <w:r w:rsidR="00731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122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89"/>
        <w:gridCol w:w="2810"/>
        <w:gridCol w:w="1986"/>
        <w:gridCol w:w="725"/>
      </w:tblGrid>
      <w:tr w:rsidR="006716AC" w:rsidRPr="00AB4227" w:rsidTr="00640CA7">
        <w:trPr>
          <w:trHeight w:val="587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7A122C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CD33C6" w:rsidRPr="007A122C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</w:t>
            </w:r>
            <w:r w:rsidR="0047293F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15.12.2023</w:t>
            </w: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47293F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391</w:t>
            </w: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</w:t>
            </w:r>
          </w:p>
          <w:p w:rsidR="006716AC" w:rsidRPr="007A122C" w:rsidRDefault="006716AC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7A122C" w:rsidRDefault="00CD33C6" w:rsidP="00A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от </w:t>
            </w:r>
            <w:r w:rsidR="00AB4227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15.12.2023 № 391</w:t>
            </w: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(редакция от 1</w:t>
            </w:r>
            <w:r w:rsidR="00AB4227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6.02.2024</w:t>
            </w: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AB4227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420</w:t>
            </w: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  <w:r w:rsidR="006716AC"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7A122C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AB4227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A12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AB4227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AB4227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AB4227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AB4227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AB4227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AB4227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47293F" w:rsidRPr="00AB4227" w:rsidTr="00AF7C46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4 866 507,5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4 941 970,2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75 462,7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1,6</w:t>
            </w:r>
          </w:p>
        </w:tc>
      </w:tr>
      <w:tr w:rsidR="0047293F" w:rsidRPr="00AB4227" w:rsidTr="00AF7C46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4 981 195,5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5 729 538,0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748 342,5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15,0</w:t>
            </w:r>
          </w:p>
        </w:tc>
      </w:tr>
      <w:tr w:rsidR="0047293F" w:rsidRPr="0047293F" w:rsidTr="00AF7C46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-114 688,0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-787 567,8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AB4227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-672 879,8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93F" w:rsidRPr="0047293F" w:rsidRDefault="0047293F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B42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586,7</w:t>
            </w:r>
          </w:p>
        </w:tc>
      </w:tr>
    </w:tbl>
    <w:p w:rsidR="00BD490E" w:rsidRPr="007A122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22C">
        <w:rPr>
          <w:rFonts w:ascii="Times New Roman" w:eastAsia="Calibri" w:hAnsi="Times New Roman" w:cs="Times New Roman"/>
          <w:sz w:val="28"/>
          <w:szCs w:val="28"/>
        </w:rPr>
        <w:t xml:space="preserve">Уточненный бюджет Ханты-Мансийского района </w:t>
      </w:r>
      <w:r w:rsidR="00556E41" w:rsidRPr="007A122C">
        <w:rPr>
          <w:rFonts w:ascii="Times New Roman" w:eastAsia="Calibri" w:hAnsi="Times New Roman" w:cs="Times New Roman"/>
          <w:sz w:val="28"/>
          <w:szCs w:val="28"/>
        </w:rPr>
        <w:t>на 01.04</w:t>
      </w:r>
      <w:r w:rsidRPr="007A122C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7A122C">
        <w:rPr>
          <w:rFonts w:ascii="Times New Roman" w:eastAsia="Calibri" w:hAnsi="Times New Roman" w:cs="Times New Roman"/>
          <w:sz w:val="28"/>
          <w:szCs w:val="28"/>
        </w:rPr>
        <w:t>202</w:t>
      </w:r>
      <w:r w:rsidR="007A122C" w:rsidRPr="007A122C">
        <w:rPr>
          <w:rFonts w:ascii="Times New Roman" w:eastAsia="Calibri" w:hAnsi="Times New Roman" w:cs="Times New Roman"/>
          <w:sz w:val="28"/>
          <w:szCs w:val="28"/>
        </w:rPr>
        <w:t>4</w:t>
      </w:r>
      <w:r w:rsidRPr="007A122C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7A122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772E03" w:rsidRPr="007315CD">
        <w:rPr>
          <w:rFonts w:ascii="Times New Roman" w:eastAsia="Calibri" w:hAnsi="Times New Roman" w:cs="Times New Roman"/>
          <w:sz w:val="28"/>
          <w:szCs w:val="28"/>
        </w:rPr>
        <w:t>–</w:t>
      </w:r>
      <w:r w:rsidRPr="0073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27" w:rsidRPr="007315CD">
        <w:rPr>
          <w:rFonts w:ascii="Times New Roman" w:eastAsia="Calibri" w:hAnsi="Times New Roman" w:cs="Times New Roman"/>
          <w:sz w:val="28"/>
          <w:szCs w:val="28"/>
        </w:rPr>
        <w:t>4 941 970,2</w:t>
      </w:r>
      <w:r w:rsidR="00C61786" w:rsidRPr="0073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5CD">
        <w:rPr>
          <w:rFonts w:ascii="Times New Roman" w:eastAsia="Calibri" w:hAnsi="Times New Roman" w:cs="Times New Roman"/>
          <w:sz w:val="28"/>
          <w:szCs w:val="28"/>
        </w:rPr>
        <w:t xml:space="preserve">тыс. рублей, что на </w:t>
      </w:r>
      <w:r w:rsidR="002B6038" w:rsidRPr="007315CD">
        <w:rPr>
          <w:rFonts w:ascii="Times New Roman" w:eastAsia="Calibri" w:hAnsi="Times New Roman" w:cs="Times New Roman"/>
          <w:sz w:val="28"/>
          <w:szCs w:val="28"/>
        </w:rPr>
        <w:t>1,6</w:t>
      </w:r>
      <w:r w:rsidRPr="007315CD">
        <w:rPr>
          <w:rFonts w:ascii="Times New Roman" w:eastAsia="Calibri" w:hAnsi="Times New Roman" w:cs="Times New Roman"/>
          <w:sz w:val="28"/>
          <w:szCs w:val="28"/>
        </w:rPr>
        <w:t xml:space="preserve"> % или</w:t>
      </w:r>
      <w:r w:rsidR="00C61786" w:rsidRPr="0073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22C" w:rsidRPr="007315CD">
        <w:rPr>
          <w:rFonts w:ascii="Times New Roman" w:eastAsia="Calibri" w:hAnsi="Times New Roman" w:cs="Times New Roman"/>
          <w:sz w:val="28"/>
          <w:szCs w:val="28"/>
        </w:rPr>
        <w:t>75 462,7</w:t>
      </w:r>
      <w:r w:rsidR="00C61786" w:rsidRPr="0073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5CD">
        <w:rPr>
          <w:rFonts w:ascii="Times New Roman" w:eastAsia="Calibri" w:hAnsi="Times New Roman" w:cs="Times New Roman"/>
          <w:sz w:val="28"/>
          <w:szCs w:val="28"/>
        </w:rPr>
        <w:t>тыс. рублей выше первоначально утвержденного плана по доходам;</w:t>
      </w:r>
    </w:p>
    <w:p w:rsidR="00BD490E" w:rsidRPr="007A122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965CF3" w:rsidRPr="007C7D56">
        <w:rPr>
          <w:rFonts w:ascii="Times New Roman" w:eastAsia="Calibri" w:hAnsi="Times New Roman" w:cs="Times New Roman"/>
          <w:sz w:val="28"/>
          <w:szCs w:val="28"/>
        </w:rPr>
        <w:t>–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5 729 538,0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413035" w:rsidRPr="007C7D56">
        <w:rPr>
          <w:rFonts w:ascii="Times New Roman" w:eastAsia="Calibri" w:hAnsi="Times New Roman" w:cs="Times New Roman"/>
          <w:sz w:val="28"/>
          <w:szCs w:val="28"/>
        </w:rPr>
        <w:t>1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5</w:t>
      </w:r>
      <w:r w:rsidR="00413035" w:rsidRPr="007C7D56">
        <w:rPr>
          <w:rFonts w:ascii="Times New Roman" w:eastAsia="Calibri" w:hAnsi="Times New Roman" w:cs="Times New Roman"/>
          <w:sz w:val="28"/>
          <w:szCs w:val="28"/>
        </w:rPr>
        <w:t>,0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748 342,5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тыс. рублей выше первоначально утвержденного плана по расходам;</w:t>
      </w:r>
    </w:p>
    <w:p w:rsidR="00BD490E" w:rsidRPr="007A122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D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дефицит бюджета увеличился на 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672 879,8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D7FBF" w:rsidRPr="007C7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eastAsia="Calibri" w:hAnsi="Times New Roman" w:cs="Times New Roman"/>
          <w:sz w:val="28"/>
          <w:szCs w:val="28"/>
        </w:rPr>
        <w:t>ил</w:t>
      </w:r>
      <w:r w:rsidR="000762AB" w:rsidRPr="007C7D56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5,8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F67EDC" w:rsidRPr="007C7D56">
        <w:rPr>
          <w:rFonts w:ascii="Times New Roman" w:eastAsia="Calibri" w:hAnsi="Times New Roman" w:cs="Times New Roman"/>
          <w:sz w:val="28"/>
          <w:szCs w:val="28"/>
        </w:rPr>
        <w:t>а</w:t>
      </w:r>
      <w:r w:rsidR="00965CF3" w:rsidRPr="007C7D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586,7</w:t>
      </w:r>
      <w:r w:rsidR="00965CF3" w:rsidRPr="007C7D56">
        <w:rPr>
          <w:rFonts w:ascii="Times New Roman" w:eastAsia="Calibri" w:hAnsi="Times New Roman" w:cs="Times New Roman"/>
          <w:sz w:val="28"/>
          <w:szCs w:val="28"/>
        </w:rPr>
        <w:t xml:space="preserve"> %)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и составил </w:t>
      </w:r>
      <w:r w:rsidR="007A122C" w:rsidRPr="007C7D56">
        <w:rPr>
          <w:rFonts w:ascii="Times New Roman" w:eastAsia="Calibri" w:hAnsi="Times New Roman" w:cs="Times New Roman"/>
          <w:sz w:val="28"/>
          <w:szCs w:val="28"/>
        </w:rPr>
        <w:t>787 567,8</w:t>
      </w:r>
      <w:r w:rsidRPr="007C7D5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26E2C" w:rsidRPr="00C03F88" w:rsidRDefault="00F72DAB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22C">
        <w:rPr>
          <w:rFonts w:ascii="Times New Roman" w:eastAsia="Calibri" w:hAnsi="Times New Roman" w:cs="Times New Roman"/>
          <w:sz w:val="28"/>
          <w:szCs w:val="28"/>
        </w:rPr>
        <w:tab/>
      </w:r>
      <w:r w:rsidR="000058BB" w:rsidRPr="007A122C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мероприятием у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>стан</w:t>
      </w:r>
      <w:r w:rsidR="000058BB" w:rsidRPr="007A122C">
        <w:rPr>
          <w:rFonts w:ascii="Times New Roman" w:eastAsia="Calibri" w:hAnsi="Times New Roman" w:cs="Times New Roman"/>
          <w:sz w:val="28"/>
          <w:szCs w:val="28"/>
        </w:rPr>
        <w:t>овлено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 xml:space="preserve"> несоответствие объема рас</w:t>
      </w:r>
      <w:r w:rsidR="000058BB" w:rsidRPr="007A122C">
        <w:rPr>
          <w:rFonts w:ascii="Times New Roman" w:eastAsia="Calibri" w:hAnsi="Times New Roman" w:cs="Times New Roman"/>
          <w:sz w:val="28"/>
          <w:szCs w:val="28"/>
        </w:rPr>
        <w:t xml:space="preserve">ходов бюджета 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>по данным представленного отчета об исполнении бюд</w:t>
      </w:r>
      <w:r w:rsidR="000058BB" w:rsidRPr="007A122C">
        <w:rPr>
          <w:rFonts w:ascii="Times New Roman" w:eastAsia="Calibri" w:hAnsi="Times New Roman" w:cs="Times New Roman"/>
          <w:sz w:val="28"/>
          <w:szCs w:val="28"/>
        </w:rPr>
        <w:t>жета района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C26E2C" w:rsidRPr="007A122C">
        <w:rPr>
          <w:rFonts w:ascii="Times New Roman" w:eastAsia="Calibri" w:hAnsi="Times New Roman" w:cs="Times New Roman"/>
          <w:sz w:val="28"/>
          <w:szCs w:val="28"/>
        </w:rPr>
        <w:t xml:space="preserve">первый квартал </w:t>
      </w:r>
      <w:r w:rsidR="00D670B4" w:rsidRPr="007A122C">
        <w:rPr>
          <w:rFonts w:ascii="Times New Roman" w:eastAsia="Calibri" w:hAnsi="Times New Roman" w:cs="Times New Roman"/>
          <w:sz w:val="28"/>
          <w:szCs w:val="28"/>
        </w:rPr>
        <w:t>202</w:t>
      </w:r>
      <w:r w:rsidR="007A122C" w:rsidRPr="007A122C">
        <w:rPr>
          <w:rFonts w:ascii="Times New Roman" w:eastAsia="Calibri" w:hAnsi="Times New Roman" w:cs="Times New Roman"/>
          <w:sz w:val="28"/>
          <w:szCs w:val="28"/>
        </w:rPr>
        <w:t>4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7A122C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7A122C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от </w:t>
      </w:r>
      <w:r w:rsidR="00F67EDC" w:rsidRPr="007A122C">
        <w:rPr>
          <w:rFonts w:ascii="Times New Roman" w:hAnsi="Times New Roman" w:cs="Times New Roman"/>
          <w:sz w:val="28"/>
          <w:szCs w:val="28"/>
        </w:rPr>
        <w:t>1</w:t>
      </w:r>
      <w:r w:rsidR="007A122C" w:rsidRPr="007A122C">
        <w:rPr>
          <w:rFonts w:ascii="Times New Roman" w:hAnsi="Times New Roman" w:cs="Times New Roman"/>
          <w:sz w:val="28"/>
          <w:szCs w:val="28"/>
        </w:rPr>
        <w:t>6</w:t>
      </w:r>
      <w:r w:rsidR="00F67EDC" w:rsidRPr="007A122C">
        <w:rPr>
          <w:rFonts w:ascii="Times New Roman" w:hAnsi="Times New Roman" w:cs="Times New Roman"/>
          <w:sz w:val="28"/>
          <w:szCs w:val="28"/>
        </w:rPr>
        <w:t>.02.</w:t>
      </w:r>
      <w:r w:rsidR="00B0649E">
        <w:rPr>
          <w:rFonts w:ascii="Times New Roman" w:hAnsi="Times New Roman" w:cs="Times New Roman"/>
          <w:sz w:val="28"/>
          <w:szCs w:val="28"/>
        </w:rPr>
        <w:t>2024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 № </w:t>
      </w:r>
      <w:r w:rsidR="007A122C" w:rsidRPr="00C03F88">
        <w:rPr>
          <w:rFonts w:ascii="Times New Roman" w:hAnsi="Times New Roman" w:cs="Times New Roman"/>
          <w:sz w:val="28"/>
          <w:szCs w:val="28"/>
        </w:rPr>
        <w:t xml:space="preserve">420 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</w:t>
      </w:r>
      <w:r w:rsidR="007A122C" w:rsidRPr="00C03F88">
        <w:rPr>
          <w:rFonts w:ascii="Times New Roman" w:hAnsi="Times New Roman" w:cs="Times New Roman"/>
          <w:sz w:val="28"/>
          <w:szCs w:val="28"/>
        </w:rPr>
        <w:t>15.12.2023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 № </w:t>
      </w:r>
      <w:r w:rsidR="007A122C" w:rsidRPr="00C03F88">
        <w:rPr>
          <w:rFonts w:ascii="Times New Roman" w:hAnsi="Times New Roman" w:cs="Times New Roman"/>
          <w:sz w:val="28"/>
          <w:szCs w:val="28"/>
        </w:rPr>
        <w:t>391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A122C" w:rsidRPr="00C03F88">
        <w:rPr>
          <w:rFonts w:ascii="Times New Roman" w:hAnsi="Times New Roman" w:cs="Times New Roman"/>
          <w:sz w:val="28"/>
          <w:szCs w:val="28"/>
        </w:rPr>
        <w:t>Ханты-Мансийского района на 2024 год и плановый период 2025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 </w:t>
      </w:r>
      <w:r w:rsidR="007C7D56">
        <w:rPr>
          <w:rFonts w:ascii="Times New Roman" w:hAnsi="Times New Roman" w:cs="Times New Roman"/>
          <w:sz w:val="28"/>
          <w:szCs w:val="28"/>
        </w:rPr>
        <w:br/>
      </w:r>
      <w:r w:rsidR="00F67EDC" w:rsidRPr="00C03F88">
        <w:rPr>
          <w:rFonts w:ascii="Times New Roman" w:hAnsi="Times New Roman" w:cs="Times New Roman"/>
          <w:sz w:val="28"/>
          <w:szCs w:val="28"/>
        </w:rPr>
        <w:t>и 202</w:t>
      </w:r>
      <w:r w:rsidR="007A122C" w:rsidRPr="00C03F88">
        <w:rPr>
          <w:rFonts w:ascii="Times New Roman" w:hAnsi="Times New Roman" w:cs="Times New Roman"/>
          <w:sz w:val="28"/>
          <w:szCs w:val="28"/>
        </w:rPr>
        <w:t>6</w:t>
      </w:r>
      <w:r w:rsidR="00F67EDC" w:rsidRPr="00C03F8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03F88">
        <w:rPr>
          <w:rFonts w:ascii="Times New Roman" w:hAnsi="Times New Roman" w:cs="Times New Roman"/>
          <w:sz w:val="28"/>
          <w:szCs w:val="28"/>
        </w:rPr>
        <w:t xml:space="preserve"> на </w:t>
      </w:r>
      <w:r w:rsidR="00106E0B" w:rsidRPr="00C03F88">
        <w:rPr>
          <w:rFonts w:ascii="Times New Roman" w:hAnsi="Times New Roman" w:cs="Times New Roman"/>
          <w:sz w:val="28"/>
          <w:szCs w:val="28"/>
        </w:rPr>
        <w:t>107 784,9</w:t>
      </w:r>
      <w:r w:rsidR="00C26E2C" w:rsidRPr="00C03F88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D490E" w:rsidRPr="00EB42B4" w:rsidRDefault="00C26E2C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F88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C03F88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Pr="00C03F88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BD490E" w:rsidRPr="00C0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C03F88">
        <w:rPr>
          <w:rFonts w:ascii="Times New Roman" w:eastAsia="Calibri" w:hAnsi="Times New Roman" w:cs="Times New Roman"/>
          <w:sz w:val="28"/>
          <w:szCs w:val="28"/>
        </w:rPr>
        <w:t>202</w:t>
      </w:r>
      <w:r w:rsidR="007A122C" w:rsidRPr="00C03F88">
        <w:rPr>
          <w:rFonts w:ascii="Times New Roman" w:eastAsia="Calibri" w:hAnsi="Times New Roman" w:cs="Times New Roman"/>
          <w:sz w:val="28"/>
          <w:szCs w:val="28"/>
        </w:rPr>
        <w:t>4</w:t>
      </w:r>
      <w:r w:rsidR="00BD490E" w:rsidRPr="00C03F88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C03F88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C03F88">
        <w:rPr>
          <w:rFonts w:ascii="Times New Roman" w:eastAsia="Calibri" w:hAnsi="Times New Roman" w:cs="Times New Roman"/>
          <w:sz w:val="28"/>
          <w:szCs w:val="28"/>
        </w:rPr>
        <w:t xml:space="preserve">отклонение по </w:t>
      </w:r>
      <w:r w:rsidRPr="00C03F88">
        <w:rPr>
          <w:rFonts w:ascii="Times New Roman" w:eastAsia="Calibri" w:hAnsi="Times New Roman" w:cs="Times New Roman"/>
          <w:sz w:val="28"/>
          <w:szCs w:val="28"/>
        </w:rPr>
        <w:t xml:space="preserve">расходам в сумме </w:t>
      </w:r>
      <w:r w:rsidR="00106E0B" w:rsidRPr="00C03F88">
        <w:rPr>
          <w:rFonts w:ascii="Times New Roman" w:eastAsia="Calibri" w:hAnsi="Times New Roman" w:cs="Times New Roman"/>
          <w:sz w:val="28"/>
          <w:szCs w:val="28"/>
        </w:rPr>
        <w:t>107 784,9</w:t>
      </w:r>
      <w:r w:rsidR="001F0F2B" w:rsidRPr="00C0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F88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C03F88">
        <w:rPr>
          <w:rFonts w:ascii="Times New Roman" w:eastAsia="Calibri" w:hAnsi="Times New Roman" w:cs="Times New Roman"/>
          <w:sz w:val="28"/>
          <w:szCs w:val="28"/>
        </w:rPr>
        <w:t>сложилось в результате внесения изменений</w:t>
      </w:r>
      <w:r w:rsidR="00BD490E" w:rsidRPr="00EF61E9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основании </w:t>
      </w:r>
      <w:r w:rsidR="00EF61E9" w:rsidRPr="00EF61E9">
        <w:rPr>
          <w:rFonts w:ascii="Times New Roman" w:eastAsia="Calibri" w:hAnsi="Times New Roman" w:cs="Times New Roman"/>
          <w:sz w:val="28"/>
          <w:szCs w:val="28"/>
        </w:rPr>
        <w:t>у</w:t>
      </w:r>
      <w:r w:rsidR="00BD490E" w:rsidRPr="00EF61E9">
        <w:rPr>
          <w:rFonts w:ascii="Times New Roman" w:eastAsia="Calibri" w:hAnsi="Times New Roman" w:cs="Times New Roman"/>
          <w:sz w:val="28"/>
          <w:szCs w:val="28"/>
        </w:rPr>
        <w:t xml:space="preserve">ведомлений </w:t>
      </w:r>
      <w:r w:rsidR="00F72DAB" w:rsidRPr="00EF61E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D490E" w:rsidRPr="00EF61E9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0058BB" w:rsidRPr="00EF61E9">
        <w:rPr>
          <w:rFonts w:ascii="Times New Roman" w:eastAsia="Calibri" w:hAnsi="Times New Roman" w:cs="Times New Roman"/>
          <w:sz w:val="28"/>
          <w:szCs w:val="28"/>
        </w:rPr>
        <w:t xml:space="preserve">лении межбюджетных трансфертов, </w:t>
      </w:r>
      <w:r w:rsidR="00BD490E" w:rsidRPr="00EF61E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EF61E9" w:rsidRPr="00EF61E9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бюджета, </w:t>
      </w:r>
      <w:r w:rsidR="00BD490E" w:rsidRPr="00EF61E9">
        <w:rPr>
          <w:rFonts w:ascii="Times New Roman" w:eastAsia="Calibri" w:hAnsi="Times New Roman" w:cs="Times New Roman"/>
          <w:sz w:val="28"/>
          <w:szCs w:val="28"/>
        </w:rPr>
        <w:t>бю</w:t>
      </w:r>
      <w:r w:rsidRPr="00EF61E9">
        <w:rPr>
          <w:rFonts w:ascii="Times New Roman" w:eastAsia="Calibri" w:hAnsi="Times New Roman" w:cs="Times New Roman"/>
          <w:sz w:val="28"/>
          <w:szCs w:val="28"/>
        </w:rPr>
        <w:t>джета автономного</w:t>
      </w:r>
      <w:r w:rsidR="00EF346E" w:rsidRPr="00EF61E9">
        <w:rPr>
          <w:rFonts w:ascii="Times New Roman" w:eastAsia="Calibri" w:hAnsi="Times New Roman" w:cs="Times New Roman"/>
          <w:sz w:val="28"/>
          <w:szCs w:val="28"/>
        </w:rPr>
        <w:t xml:space="preserve"> округа, бюджетов сельских поселений </w:t>
      </w:r>
      <w:r w:rsidR="007C7D56">
        <w:rPr>
          <w:rFonts w:ascii="Times New Roman" w:eastAsia="Calibri" w:hAnsi="Times New Roman" w:cs="Times New Roman"/>
          <w:sz w:val="28"/>
          <w:szCs w:val="28"/>
        </w:rPr>
        <w:br/>
      </w:r>
      <w:r w:rsidR="00EF346E" w:rsidRPr="00EF61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EF61E9" w:rsidRPr="00EF61E9">
        <w:rPr>
          <w:rFonts w:ascii="Times New Roman" w:eastAsia="Calibri" w:hAnsi="Times New Roman" w:cs="Times New Roman"/>
          <w:sz w:val="28"/>
          <w:szCs w:val="28"/>
        </w:rPr>
        <w:t>, а также в связи с распределением поступивших целевых средств от ООО «Газпромнефть-Хант</w:t>
      </w:r>
      <w:r w:rsidR="00EF61E9" w:rsidRPr="00EB42B4">
        <w:rPr>
          <w:rFonts w:ascii="Times New Roman" w:eastAsia="Calibri" w:hAnsi="Times New Roman" w:cs="Times New Roman"/>
          <w:sz w:val="28"/>
          <w:szCs w:val="28"/>
        </w:rPr>
        <w:t>ос».</w:t>
      </w:r>
      <w:r w:rsidR="003D4CCF" w:rsidRPr="00EB42B4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формами бюджетной отчётности для проведения экспертно-аналитического мероприятия.</w:t>
      </w:r>
    </w:p>
    <w:p w:rsidR="00BD490E" w:rsidRPr="00EB42B4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Ханты-Мансийского района за </w:t>
      </w:r>
      <w:r w:rsidR="00970D39" w:rsidRPr="00EB42B4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EB42B4">
        <w:rPr>
          <w:rFonts w:ascii="Times New Roman" w:eastAsia="Calibri" w:hAnsi="Times New Roman" w:cs="Times New Roman"/>
          <w:sz w:val="28"/>
          <w:szCs w:val="28"/>
        </w:rPr>
        <w:t>202</w:t>
      </w:r>
      <w:r w:rsidR="00EF61E9" w:rsidRPr="00EB42B4">
        <w:rPr>
          <w:rFonts w:ascii="Times New Roman" w:eastAsia="Calibri" w:hAnsi="Times New Roman" w:cs="Times New Roman"/>
          <w:sz w:val="28"/>
          <w:szCs w:val="28"/>
        </w:rPr>
        <w:t>4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BD490E" w:rsidRPr="00EB42B4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1 022 989,8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F346E" w:rsidRPr="00EB42B4">
        <w:rPr>
          <w:rFonts w:ascii="Times New Roman" w:eastAsia="Calibri" w:hAnsi="Times New Roman" w:cs="Times New Roman"/>
          <w:sz w:val="28"/>
          <w:szCs w:val="28"/>
        </w:rPr>
        <w:t>2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0,7</w:t>
      </w:r>
      <w:r w:rsidR="00970D39" w:rsidRPr="00EB42B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7C7D56">
        <w:rPr>
          <w:rFonts w:ascii="Times New Roman" w:eastAsia="Calibri" w:hAnsi="Times New Roman" w:cs="Times New Roman"/>
          <w:sz w:val="28"/>
          <w:szCs w:val="28"/>
        </w:rPr>
        <w:br/>
      </w:r>
      <w:r w:rsidR="00970D39" w:rsidRPr="00EB42B4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EB42B4">
        <w:rPr>
          <w:rFonts w:ascii="Times New Roman" w:eastAsia="Calibri" w:hAnsi="Times New Roman" w:cs="Times New Roman"/>
          <w:sz w:val="28"/>
          <w:szCs w:val="28"/>
        </w:rPr>
        <w:t>202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4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EB42B4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2B4">
        <w:rPr>
          <w:rFonts w:ascii="Times New Roman" w:eastAsia="Calibri" w:hAnsi="Times New Roman" w:cs="Times New Roman"/>
          <w:sz w:val="28"/>
          <w:szCs w:val="28"/>
        </w:rPr>
        <w:t>расходы исполнены в сумме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 xml:space="preserve"> 1 024 544,2</w:t>
      </w:r>
      <w:r w:rsidR="00970D39" w:rsidRPr="00EB4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F346E" w:rsidRPr="00EB42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17,6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C7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D56">
        <w:rPr>
          <w:rFonts w:ascii="Times New Roman" w:eastAsia="Calibri" w:hAnsi="Times New Roman" w:cs="Times New Roman"/>
          <w:sz w:val="28"/>
          <w:szCs w:val="28"/>
        </w:rPr>
        <w:br/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EB42B4">
        <w:rPr>
          <w:rFonts w:ascii="Times New Roman" w:eastAsia="Calibri" w:hAnsi="Times New Roman" w:cs="Times New Roman"/>
          <w:sz w:val="28"/>
          <w:szCs w:val="28"/>
        </w:rPr>
        <w:t>202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4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EB42B4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</w:t>
      </w:r>
      <w:r w:rsidR="007C7D56">
        <w:rPr>
          <w:rFonts w:ascii="Times New Roman" w:eastAsia="Calibri" w:hAnsi="Times New Roman" w:cs="Times New Roman"/>
          <w:sz w:val="28"/>
          <w:szCs w:val="28"/>
        </w:rPr>
        <w:br/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33C6" w:rsidRPr="00EB42B4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EB42B4">
        <w:rPr>
          <w:rFonts w:ascii="Times New Roman" w:eastAsia="Calibri" w:hAnsi="Times New Roman" w:cs="Times New Roman"/>
          <w:sz w:val="28"/>
          <w:szCs w:val="28"/>
        </w:rPr>
        <w:t>202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4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деф</w:t>
      </w:r>
      <w:r w:rsidRPr="00EB42B4">
        <w:rPr>
          <w:rFonts w:ascii="Times New Roman" w:eastAsia="Calibri" w:hAnsi="Times New Roman" w:cs="Times New Roman"/>
          <w:sz w:val="28"/>
          <w:szCs w:val="28"/>
        </w:rPr>
        <w:t xml:space="preserve">ицит в сумме </w:t>
      </w:r>
      <w:r w:rsidR="00EB42B4" w:rsidRPr="00EB42B4">
        <w:rPr>
          <w:rFonts w:ascii="Times New Roman" w:eastAsia="Calibri" w:hAnsi="Times New Roman" w:cs="Times New Roman"/>
          <w:sz w:val="28"/>
          <w:szCs w:val="28"/>
        </w:rPr>
        <w:t>1 554,4</w:t>
      </w:r>
      <w:r w:rsidR="00970D39" w:rsidRPr="00EB4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2B4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BD490E" w:rsidRPr="00EB42B4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E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1 квартал </w:t>
      </w:r>
      <w:r w:rsidR="00D670B4" w:rsidRPr="00EB42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42B4" w:rsidRPr="00EB4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47293F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93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  <w:r w:rsidR="007C7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7D5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7293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8"/>
        <w:gridCol w:w="1226"/>
        <w:gridCol w:w="1033"/>
        <w:gridCol w:w="1100"/>
        <w:gridCol w:w="1312"/>
        <w:gridCol w:w="1183"/>
        <w:gridCol w:w="1150"/>
        <w:gridCol w:w="1408"/>
      </w:tblGrid>
      <w:tr w:rsidR="00C26E2C" w:rsidRPr="00AF7C46" w:rsidTr="00850F15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47293F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4729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AF7C46" w:rsidTr="00106E0B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AF7C46" w:rsidRDefault="00E733BE" w:rsidP="004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за 1 квартал 202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4</w:t>
            </w:r>
            <w:r w:rsidR="000762AB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D56" w:rsidRDefault="00FB50A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</w:t>
            </w:r>
          </w:p>
          <w:p w:rsidR="00FB50AA" w:rsidRPr="00AF7C46" w:rsidRDefault="00CD33C6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от 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15</w:t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.12.202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 № 391</w:t>
            </w:r>
          </w:p>
          <w:p w:rsidR="00C26E2C" w:rsidRPr="00AF7C46" w:rsidRDefault="00FB50AA" w:rsidP="007C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(редакция</w:t>
            </w:r>
            <w:r w:rsidR="007C7D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о</w:t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т 1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6</w:t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.02.202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420</w:t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  <w:r w:rsidR="007C7D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r w:rsidR="00C91E96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ение</w:t>
            </w:r>
          </w:p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1 квартал 202</w:t>
            </w:r>
            <w:r w:rsidR="0047293F"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7C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</w:t>
            </w:r>
            <w:r w:rsidR="007C7D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br/>
            </w:r>
            <w:r w:rsidRPr="00AF7C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от суммы, утвержденной по данным отчета (%)</w:t>
            </w:r>
          </w:p>
        </w:tc>
      </w:tr>
      <w:tr w:rsidR="00C26E2C" w:rsidRPr="00AF7C46" w:rsidTr="00850F15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AF7C46" w:rsidTr="00850F15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AF7C4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AF7C46" w:rsidRPr="00AF7C46" w:rsidTr="00850F15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4 941 970,2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4 941 970,2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1 022 989,8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1 022 989,8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20,7</w:t>
            </w:r>
          </w:p>
        </w:tc>
      </w:tr>
      <w:tr w:rsidR="00AF7C46" w:rsidRPr="00AF7C46" w:rsidTr="00850F15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5 837 322,9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5 729 538,0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-107 784,9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1 024 544,2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1 024 544,2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17,6</w:t>
            </w:r>
          </w:p>
        </w:tc>
      </w:tr>
      <w:tr w:rsidR="00AF7C46" w:rsidRPr="00394EB9" w:rsidTr="00850F15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-895 352,7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-787 567,8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-1 554,4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-1 554,4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46" w:rsidRPr="00AF7C46" w:rsidRDefault="00AF7C46" w:rsidP="00AF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AF7C4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</w:tbl>
    <w:p w:rsidR="00C26E2C" w:rsidRPr="00394EB9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394EB9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Default="00BD490E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3F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8903AA" w:rsidRPr="00C03F88" w:rsidRDefault="008903AA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F52F7" w:rsidRPr="0047293F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бюджета Ханты-Мансийского района по доходам за </w:t>
      </w:r>
      <w:r w:rsidR="00216641"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670B4"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293F"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47293F"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D13340" w:rsidRPr="000B17B0" w:rsidRDefault="00D13340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B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D490E" w:rsidRPr="000B17B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7"/>
        <w:gridCol w:w="1033"/>
        <w:gridCol w:w="672"/>
        <w:gridCol w:w="1236"/>
        <w:gridCol w:w="1131"/>
        <w:gridCol w:w="672"/>
        <w:gridCol w:w="1251"/>
        <w:gridCol w:w="1184"/>
        <w:gridCol w:w="877"/>
      </w:tblGrid>
      <w:tr w:rsidR="000B17B0" w:rsidRPr="000B17B0" w:rsidTr="000B17B0">
        <w:trPr>
          <w:trHeight w:val="21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30"/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1"/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2023 год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факта 1 квартала 2024 года от факта 1 квартала 2023 года, тыс. рублей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0B17B0" w:rsidRPr="000B17B0" w:rsidTr="000B17B0">
        <w:trPr>
          <w:trHeight w:val="213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2024 год, тыс. рублей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за 1 квартал 2024 года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7B0" w:rsidRPr="000B17B0" w:rsidTr="000B17B0">
        <w:trPr>
          <w:trHeight w:val="108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17B0" w:rsidRPr="000B17B0" w:rsidTr="000B17B0">
        <w:trPr>
          <w:trHeight w:val="213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B17B0" w:rsidRPr="000B17B0" w:rsidTr="00850F15">
        <w:trPr>
          <w:trHeight w:val="213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928 530,1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4 941 970,3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1 022 989,8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94 459,7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110,2</w:t>
            </w:r>
          </w:p>
        </w:tc>
      </w:tr>
      <w:tr w:rsidR="000B17B0" w:rsidRPr="000B17B0" w:rsidTr="00850F15">
        <w:trPr>
          <w:trHeight w:val="5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</w:t>
            </w:r>
            <w:r w:rsidR="00E2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ч.: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521 898,9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2 006 196,8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570 940,3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49 041,4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109,4</w:t>
            </w:r>
          </w:p>
        </w:tc>
      </w:tr>
      <w:tr w:rsidR="000B17B0" w:rsidRPr="000B17B0" w:rsidTr="00850F15">
        <w:trPr>
          <w:trHeight w:val="43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</w:t>
            </w:r>
            <w:r w:rsidR="00E2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ч.: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383 532,8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1 602 945,4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423 891,8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40 359,0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110,5</w:t>
            </w:r>
          </w:p>
        </w:tc>
      </w:tr>
      <w:tr w:rsidR="000B17B0" w:rsidRPr="000B17B0" w:rsidTr="00850F15">
        <w:trPr>
          <w:trHeight w:val="268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380 420,3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1 535 448,3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414 788,1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34 367,8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</w:tr>
      <w:tr w:rsidR="000B17B0" w:rsidRPr="000B17B0" w:rsidTr="00850F15">
        <w:trPr>
          <w:trHeight w:val="69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</w:t>
            </w:r>
            <w:r w:rsidR="00E26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услуги), реализуемые на территории РФ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123,9</w:t>
            </w:r>
          </w:p>
        </w:tc>
      </w:tr>
      <w:tr w:rsidR="000B17B0" w:rsidRPr="000B17B0" w:rsidTr="00850F15">
        <w:trPr>
          <w:trHeight w:val="42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-1 510,5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50 150,1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4 483,1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5 993,6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-296,8</w:t>
            </w:r>
          </w:p>
        </w:tc>
      </w:tr>
      <w:tr w:rsidR="000B17B0" w:rsidRPr="000B17B0" w:rsidTr="000B17B0">
        <w:trPr>
          <w:trHeight w:val="852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4 287,9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15 946,8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B17B0" w:rsidRPr="000B17B0" w:rsidTr="00850F15">
        <w:trPr>
          <w:trHeight w:val="361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0B17B0" w:rsidRPr="000B17B0" w:rsidTr="000B17B0">
        <w:trPr>
          <w:trHeight w:val="106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B17B0" w:rsidRPr="000B17B0" w:rsidTr="000B17B0">
        <w:trPr>
          <w:trHeight w:val="479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</w:t>
            </w:r>
            <w:r w:rsidR="00E2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ч.: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138 366,1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403 251,4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147 048,5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8 682,4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106,3</w:t>
            </w:r>
          </w:p>
        </w:tc>
      </w:tr>
      <w:tr w:rsidR="000B17B0" w:rsidRPr="000B17B0" w:rsidTr="007C7D56">
        <w:trPr>
          <w:trHeight w:val="114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81 904,0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330 343,3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48 801,9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-33 102,1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0B17B0" w:rsidRPr="000B17B0" w:rsidTr="007C7D56">
        <w:trPr>
          <w:trHeight w:val="4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38 453,0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-27 040,9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0B17B0" w:rsidRPr="000B17B0" w:rsidTr="007C7D56">
        <w:trPr>
          <w:trHeight w:val="104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13 179,9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13 592,7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82 557,6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69 377,7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626,4</w:t>
            </w:r>
          </w:p>
        </w:tc>
      </w:tr>
      <w:tr w:rsidR="000B17B0" w:rsidRPr="000B17B0" w:rsidTr="000B17B0">
        <w:trPr>
          <w:trHeight w:val="78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3 173,2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0B17B0" w:rsidRPr="000B17B0" w:rsidTr="00850F15">
        <w:trPr>
          <w:trHeight w:val="289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12 221,0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19 064,0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-2 636,1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0B17B0" w:rsidRPr="000B17B0" w:rsidTr="00850F15">
        <w:trPr>
          <w:trHeight w:val="19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-1 049,7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0B17B0" w:rsidRPr="000B17B0" w:rsidTr="00850F15">
        <w:trPr>
          <w:trHeight w:val="385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</w:t>
            </w:r>
            <w:r w:rsidR="00E2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ч.: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406 631,2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2 935 773,4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452 049,5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45 418,3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111,2</w:t>
            </w:r>
          </w:p>
        </w:tc>
      </w:tr>
      <w:tr w:rsidR="000B17B0" w:rsidRPr="000B17B0" w:rsidTr="000B17B0">
        <w:trPr>
          <w:trHeight w:val="213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14 874,9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37 099,8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22 224,9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249,4</w:t>
            </w:r>
          </w:p>
        </w:tc>
      </w:tr>
      <w:tr w:rsidR="000B17B0" w:rsidRPr="000B17B0" w:rsidTr="000B17B0">
        <w:trPr>
          <w:trHeight w:val="213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53 045,7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773 495,7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47 523,6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-5 522,1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</w:tr>
      <w:tr w:rsidR="000B17B0" w:rsidRPr="000B17B0" w:rsidTr="000B17B0">
        <w:trPr>
          <w:trHeight w:val="213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337 068,3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1 955 222,9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365 081,6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28 013,3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108,3</w:t>
            </w:r>
          </w:p>
        </w:tc>
      </w:tr>
      <w:tr w:rsidR="000B17B0" w:rsidRPr="000B17B0" w:rsidTr="000B17B0">
        <w:trPr>
          <w:trHeight w:val="426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14 132,1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57 358,1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22 875,1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161,9</w:t>
            </w:r>
          </w:p>
        </w:tc>
      </w:tr>
      <w:tr w:rsidR="000B17B0" w:rsidRPr="000B17B0" w:rsidTr="00850F15">
        <w:trPr>
          <w:trHeight w:val="73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B17B0" w:rsidRPr="000B17B0" w:rsidTr="00850F15">
        <w:trPr>
          <w:trHeight w:val="852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0B17B0" w:rsidRPr="000B17B0" w:rsidTr="00850F15">
        <w:trPr>
          <w:trHeight w:val="276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850F15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Перечисление</w:t>
            </w:r>
            <w:r w:rsidR="000B17B0"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F550F7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B17B0"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0B17B0" w:rsidRPr="000B17B0" w:rsidTr="00850F15">
        <w:trPr>
          <w:trHeight w:val="196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-12 489,8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F5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12 798,4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</w:tr>
      <w:tr w:rsidR="000B17B0" w:rsidRPr="000B17B0" w:rsidTr="000B17B0">
        <w:trPr>
          <w:trHeight w:val="1368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</w:t>
            </w:r>
            <w:r w:rsidR="00850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-4 063,1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-2 142,9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-76 785,4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F550F7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-72 722,3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B0" w:rsidRPr="000B17B0" w:rsidRDefault="000B17B0" w:rsidP="000B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1 889,8</w:t>
            </w:r>
          </w:p>
        </w:tc>
      </w:tr>
    </w:tbl>
    <w:p w:rsidR="000B17B0" w:rsidRDefault="000B17B0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20854" w:rsidRPr="00010705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3EF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C03F88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1 022 989,8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43C2B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570 940,3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</w:t>
      </w:r>
      <w:r w:rsidR="007C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452 049,5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3C2B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B20854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010705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043C2B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13340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доходов бюджета Ханты-</w:t>
      </w:r>
      <w:r w:rsidR="00043C2B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  <w:r w:rsidR="00F31801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10705"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>94 459,7</w:t>
      </w:r>
      <w:r w:rsidRPr="000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F550F7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в структуре доходов бюджета Ханты-Мансийского района занимают безвозмездные поступления</w:t>
      </w:r>
      <w:r w:rsidR="007C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070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</w:t>
      </w:r>
      <w:r w:rsidR="008C48A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7C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48A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070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3C2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C48A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E6C44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C2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5A0B5A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043C2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2F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043C2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межбюджетные трансферты – 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010705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2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550F7" w:rsidRPr="000B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от негосударственных организаций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5,5 %, </w:t>
      </w:r>
      <w:r w:rsidR="001C6F6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="001C6F6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76 785,4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7A63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7A63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="001C6F6B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минус) </w:t>
      </w:r>
      <w:r w:rsid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5A0B5A" w:rsidRPr="00F550F7" w:rsidRDefault="005A0B5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202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A63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бюджете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</w:t>
      </w:r>
      <w:r w:rsidR="007E7A63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ы-Мансийского района отсутствуют</w:t>
      </w:r>
      <w:r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от государстве</w:t>
      </w:r>
      <w:r w:rsidR="00F550F7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(муниципальных) организаций</w:t>
      </w:r>
      <w:r w:rsidR="007E7A63" w:rsidRPr="00F5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0E" w:rsidRPr="00BF7A68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Фактическая сумма безвозмездных поступлений по сравнению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FEB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</w:t>
      </w:r>
      <w:r w:rsidR="0085082B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0F7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85082B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50F7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45 418,3</w:t>
      </w:r>
      <w:r w:rsidR="0085082B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0854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BF7A68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570 940,3</w:t>
      </w:r>
      <w:r w:rsidR="00062504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1046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62504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0854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9F1046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31F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423 891,8</w:t>
      </w:r>
      <w:r w:rsidR="0086231F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114557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F1046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47 048,5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BF7A68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 у</w:t>
      </w:r>
      <w:r w:rsidR="009F1046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>49 041,4</w:t>
      </w:r>
      <w:r w:rsidR="000353DD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0257A" w:rsidRPr="00BF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увеличение объема налоговых доходов составило 40 359,0 тыс. рублей или 10,5%, рост поступления неналоговых доходов составил 8 682,4 тыс. рублей или 6,3 %.</w:t>
      </w:r>
    </w:p>
    <w:p w:rsidR="000353DD" w:rsidRPr="00394EB9" w:rsidRDefault="000353DD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9E08E3" w:rsidRDefault="00BD490E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E08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8903AA" w:rsidRPr="009E08E3" w:rsidRDefault="008903AA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E0F65" w:rsidRPr="009E08E3" w:rsidRDefault="00BD490E" w:rsidP="004A385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442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8903A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разрезе разделов бюджетной классификации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сравнительная характеристика исполнения бюджета</w:t>
      </w:r>
      <w:r w:rsidR="000058BB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по расходам за</w:t>
      </w:r>
      <w:r w:rsidR="00A0442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46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0442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D670B4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03A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42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B20854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7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03AA"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D490E" w:rsidRPr="004317D6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317D6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097"/>
        <w:gridCol w:w="621"/>
        <w:gridCol w:w="1111"/>
        <w:gridCol w:w="1111"/>
        <w:gridCol w:w="621"/>
        <w:gridCol w:w="1125"/>
        <w:gridCol w:w="1068"/>
        <w:gridCol w:w="876"/>
      </w:tblGrid>
      <w:tr w:rsidR="00BD490E" w:rsidRPr="004317D6" w:rsidTr="00C91E96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4317D6" w:rsidRDefault="00136E7A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квартал 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BD490E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4317D6" w:rsidRDefault="00D670B4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BD490E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4317D6" w:rsidRDefault="00BD490E" w:rsidP="00B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="00FA04E8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квартала </w:t>
            </w:r>
            <w:r w:rsidR="00D670B4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55557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="0055557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факта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="00FA04E8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квартала </w:t>
            </w:r>
            <w:r w:rsidR="00136E7A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4317D6" w:rsidTr="00C91E96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4317D6" w:rsidRDefault="00BD490E" w:rsidP="00B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квартал </w:t>
            </w:r>
            <w:r w:rsidR="00136E7A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4317D6" w:rsidRDefault="00555576" w:rsidP="00B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BD490E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4317D6" w:rsidRDefault="00BD490E" w:rsidP="00B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4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55557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 </w:t>
            </w:r>
            <w:r w:rsidR="00D670B4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4317D6"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4317D6" w:rsidTr="00C91E96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4317D6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109 545,3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469 478,9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106 669,2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-2 876,1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D657EB" w:rsidRPr="004317D6" w:rsidTr="00B4600E">
        <w:trPr>
          <w:trHeight w:val="372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</w:tr>
      <w:tr w:rsidR="00D657EB" w:rsidRPr="004317D6" w:rsidTr="00B4600E">
        <w:trPr>
          <w:trHeight w:val="4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11 271,7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56 683,9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11 749,7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</w:tr>
      <w:tr w:rsidR="00D657EB" w:rsidRPr="004317D6" w:rsidTr="00B4600E">
        <w:trPr>
          <w:trHeight w:val="372"/>
        </w:trPr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90 641,1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564 920,9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95 295,9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132 848,7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1 128 115,9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165 514,2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32 665,5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756952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384 383,7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2 433 998,7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433 549,4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49 165,7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112,8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16 529,0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374 252,4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63 707,9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47 178,9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385,4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3 376,3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39 522,6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186,4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19 256,6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95 401,2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20 267,2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</w:tr>
      <w:tr w:rsidR="00D657EB" w:rsidRPr="004317D6" w:rsidTr="00E945DE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16 598,2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</w:t>
            </w:r>
          </w:p>
        </w:tc>
      </w:tr>
      <w:tr w:rsidR="00D657EB" w:rsidRPr="004317D6" w:rsidTr="009E08E3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4317D6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4317D6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57EB" w:rsidRPr="00756952" w:rsidTr="009E08E3">
        <w:trPr>
          <w:trHeight w:val="624"/>
        </w:trPr>
        <w:tc>
          <w:tcPr>
            <w:tcW w:w="114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90 465,2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361 818,9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90 454,7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57EB" w:rsidRPr="00756952" w:rsidTr="009E08E3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D657EB" w:rsidRPr="00756952" w:rsidRDefault="00D657EB" w:rsidP="00D6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862 802,1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5 837 322,9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1 024 544,2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161 742,1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EB" w:rsidRPr="00756952" w:rsidRDefault="00D657EB" w:rsidP="004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9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118,7</w:t>
            </w:r>
          </w:p>
        </w:tc>
      </w:tr>
    </w:tbl>
    <w:p w:rsidR="00BD490E" w:rsidRPr="00756952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90E" w:rsidRPr="00756952" w:rsidRDefault="00BD490E" w:rsidP="00085E3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1 024 544,2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70CEF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 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3D45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490E" w:rsidRPr="00756952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1881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161 742,1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сравн</w:t>
      </w:r>
      <w:r w:rsidR="003313D3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F4E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202</w:t>
      </w:r>
      <w:r w:rsidR="00756952"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B91A2B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3313D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B20854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3D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="005C4F4E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44,6 </w:t>
      </w:r>
      <w:r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15686B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5686B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- 1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15686B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2023</w:t>
      </w:r>
      <w:r w:rsidR="0015686B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1B03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15686B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26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- 9,3 % (в 2023 году –10,5 %), </w:t>
      </w:r>
      <w:r w:rsidR="00624312" w:rsidRPr="006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«Межбюджетные трансферты общего характера </w:t>
      </w:r>
      <w:r w:rsidR="00624312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бюджетной системы Российской Федерации» - </w:t>
      </w:r>
      <w:r w:rsidR="00606226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624312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</w:t>
      </w:r>
      <w:r w:rsidR="00606226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312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6226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0,5 %).</w:t>
      </w:r>
      <w:r w:rsidR="0033459F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26C" w:rsidRPr="00B91A2B" w:rsidRDefault="00532BA6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на </w:t>
      </w:r>
      <w:r w:rsidR="00D670B4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6226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  <w:r w:rsidR="000B4C65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26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массовой информации» (27,0 %), 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«Межбюджетные трансферты общего характера бюджетам бюджетной системы Российской Федерации» (25,0 %), </w:t>
      </w:r>
      <w:r w:rsidR="00FC526C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="00FC526C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A601D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(2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A601D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правоохранительная деятельность» (20,7%)</w:t>
      </w:r>
      <w:r w:rsidR="004A601D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65" w:rsidRPr="00892577" w:rsidRDefault="000B4C65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</w:t>
      </w:r>
      <w:r w:rsidR="00B65BBD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1226C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 </w:t>
      </w: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058B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расходы </w:t>
      </w:r>
      <w:r w:rsidR="00812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8B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</w:t>
      </w:r>
      <w:r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3510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2B" w:rsidRPr="00B91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(19,4 %), «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 (17,8</w:t>
      </w:r>
      <w:r w:rsidR="004A601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DA688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(17,0 %), «Национальная экономика» (16,9 %), </w:t>
      </w:r>
      <w:r w:rsidR="00594E3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(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594E3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«Жилищно-коммунальное хозяйство» (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594E3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88B" w:rsidRPr="00892577" w:rsidRDefault="000B4C65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исполнение, менее 10</w:t>
      </w:r>
      <w:r w:rsidR="00B65BB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058B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по </w:t>
      </w:r>
      <w:r w:rsidR="00DA688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BB9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1A2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среды» (8,9 %),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государственного </w:t>
      </w:r>
      <w:r w:rsidR="00DA688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(муниципального) долга» (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2,1 %)</w:t>
      </w:r>
      <w:r w:rsidR="00DA688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3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2577" w:rsidRPr="00892577" w:rsidRDefault="00A15C0B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</w:t>
      </w:r>
      <w:r w:rsidR="000058B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 исполнение п</w:t>
      </w:r>
      <w:r w:rsidR="00DA688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594E3D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AC1A2C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данному разделу </w:t>
      </w:r>
      <w:r w:rsidR="000058BB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AC1A2C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и </w:t>
      </w:r>
      <w:r w:rsidR="00AB3170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кварталах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AC1A2C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41AF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r w:rsidR="00AC1A2C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в рамках реализации основного мероприятия «</w:t>
      </w:r>
      <w:r w:rsidR="001341AF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детей» муниципальной программы «Развитие образования </w:t>
      </w:r>
      <w:r w:rsidR="00B460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BA6" w:rsidRPr="00892577" w:rsidRDefault="002951B3" w:rsidP="00085E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2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от общего объема ра</w:t>
      </w:r>
      <w:r w:rsidR="00BE4BB9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квартал </w:t>
      </w:r>
      <w:r w:rsidR="00D670B4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523 818,0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F54C14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BA6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</w:p>
    <w:p w:rsidR="000153A1" w:rsidRDefault="00D70B2C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 за 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1 024 544,2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07F4A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5 837 322,9</w:t>
      </w:r>
      <w:r w:rsidR="00BD490E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2B7B39" w:rsidRPr="00E03670" w:rsidRDefault="002B7B39" w:rsidP="00015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</w:t>
      </w:r>
      <w:r w:rsidR="00015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D98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1 квартал </w:t>
      </w:r>
      <w:r w:rsidR="00D670B4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92577"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(1 024 544,2 </w:t>
      </w:r>
      <w:r w:rsidRPr="008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на реализацию муниципальных программ составили </w:t>
      </w:r>
      <w:r w:rsidR="00B60BB5">
        <w:rPr>
          <w:rFonts w:ascii="Times New Roman" w:eastAsia="Times New Roman" w:hAnsi="Times New Roman" w:cs="Times New Roman"/>
          <w:sz w:val="28"/>
          <w:szCs w:val="28"/>
          <w:lang w:eastAsia="ru-RU"/>
        </w:rPr>
        <w:t>991 </w:t>
      </w:r>
      <w:r w:rsidR="00D217F9">
        <w:rPr>
          <w:rFonts w:ascii="Times New Roman" w:eastAsia="Times New Roman" w:hAnsi="Times New Roman" w:cs="Times New Roman"/>
          <w:sz w:val="28"/>
          <w:szCs w:val="28"/>
          <w:lang w:eastAsia="ru-RU"/>
        </w:rPr>
        <w:t>731,2</w:t>
      </w:r>
      <w:r w:rsidR="00BD42A9"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9C4330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</w:t>
      </w:r>
      <w:r w:rsidR="00BD42A9"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B5"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>32 813,0</w:t>
      </w:r>
      <w:r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C4330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86797" w:rsidRPr="009E58AD" w:rsidRDefault="002B7B39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</w:t>
      </w:r>
      <w:r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Ханты-Ман</w:t>
      </w:r>
      <w:r w:rsidR="00703D98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1 квартал </w:t>
      </w:r>
      <w:r w:rsidR="00D670B4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58AD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</w:t>
      </w:r>
      <w:r w:rsidR="00FA04E8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</w:t>
      </w:r>
      <w:r w:rsidR="00AB3170"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5.</w:t>
      </w:r>
    </w:p>
    <w:p w:rsidR="00892577" w:rsidRPr="009E58AD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8A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941" w:type="pct"/>
        <w:tblInd w:w="108" w:type="dxa"/>
        <w:tblLook w:val="04A0" w:firstRow="1" w:lastRow="0" w:firstColumn="1" w:lastColumn="0" w:noHBand="0" w:noVBand="1"/>
      </w:tblPr>
      <w:tblGrid>
        <w:gridCol w:w="471"/>
        <w:gridCol w:w="4010"/>
        <w:gridCol w:w="1400"/>
        <w:gridCol w:w="1009"/>
        <w:gridCol w:w="1599"/>
        <w:gridCol w:w="1248"/>
      </w:tblGrid>
      <w:tr w:rsidR="002005A8" w:rsidRPr="00892577" w:rsidTr="002C7129">
        <w:trPr>
          <w:trHeight w:val="9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9E58AD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9E58AD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9E58AD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</w:t>
            </w:r>
            <w:r w:rsidR="002005A8"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2024 год </w:t>
            </w:r>
            <w:r w:rsidR="002005A8"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9E58AD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1 квартал 2024 года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9E58AD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77" w:rsidRPr="00892577" w:rsidRDefault="00892577" w:rsidP="0089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к годовым назначениям</w:t>
            </w:r>
          </w:p>
        </w:tc>
      </w:tr>
      <w:tr w:rsidR="009A231C" w:rsidRPr="00892577" w:rsidTr="00D3297B">
        <w:trPr>
          <w:trHeight w:val="36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380 787,8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94 740,8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286 047,0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9A231C" w:rsidRPr="00892577" w:rsidTr="00D3297B">
        <w:trPr>
          <w:trHeight w:val="5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«Профилактика правонарушений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обеспечения общественной безопасности в Ханты-Мансийском районе»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231C" w:rsidRPr="00892577" w:rsidTr="00D3297B">
        <w:trPr>
          <w:trHeight w:val="66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423 234,2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102 876,1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320 358,1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9A231C" w:rsidRPr="00892577" w:rsidTr="00D3297B">
        <w:trPr>
          <w:trHeight w:val="34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агропромышленного комплекса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116 140,7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21 509,2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94 631,5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«Формирование и развитие муниципального имущества 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63 566,5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10 664,1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52 902,4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9A231C" w:rsidRPr="00892577" w:rsidTr="00D3297B">
        <w:trPr>
          <w:trHeight w:val="4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и модернизация жилищно-коммунального комплекса и повышение энергетической эффективности в Ханты-Мансийском районе»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920 543,6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172 638,5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747 905,1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231C" w:rsidRPr="00892577" w:rsidTr="00D3297B">
        <w:trPr>
          <w:trHeight w:val="32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«Безопасность жизнедеятельности в Ханты-Мансийском районе»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48 892,2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38 346,4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A231C" w:rsidRPr="00892577" w:rsidTr="00D3297B">
        <w:trPr>
          <w:trHeight w:val="31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«Содействие занятости населения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57 956,6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15 987,4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41 969,2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236 231,1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16 353,3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219 877,8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9A231C" w:rsidRPr="00892577" w:rsidTr="00D3297B">
        <w:trPr>
          <w:trHeight w:val="27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цифрового общества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3 365,9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9A231C" w:rsidRPr="00892577" w:rsidTr="00D3297B">
        <w:trPr>
          <w:trHeight w:val="46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16 960,3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16 734,6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«Улучшение жилищных условий жителей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249 972,6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247 866,6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безопасности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287 742,3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262 142,3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9A231C" w:rsidRPr="00892577" w:rsidTr="00D3297B">
        <w:trPr>
          <w:trHeight w:val="1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Ханты-Мансийском районе»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2 377 858,1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421 044,4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1 956 813,7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9A231C" w:rsidRPr="00892577" w:rsidTr="00D3297B">
        <w:trPr>
          <w:trHeight w:val="24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«Культура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354 594,5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56 850,4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297 744,1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9A231C" w:rsidRPr="00892577" w:rsidTr="009A231C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спорта и туризма на территории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141 291,0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30 943,7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110 347,3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9A231C" w:rsidRPr="00892577" w:rsidTr="009A231C">
        <w:trPr>
          <w:trHeight w:val="13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1 103,9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9A231C" w:rsidRPr="00892577" w:rsidTr="009A231C">
        <w:trPr>
          <w:trHeight w:val="35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гражданского общества Ханты-Мансийского района»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19 563,3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5 312,7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малого и среднего предпринимательства на территории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9A231C" w:rsidRPr="00892577" w:rsidTr="00D3297B">
        <w:trPr>
          <w:trHeight w:val="3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населенных пунктов Ханты-Мансийского района 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40 199,7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39 732,2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9A231C" w:rsidRPr="00892577" w:rsidTr="00D3297B">
        <w:trPr>
          <w:trHeight w:val="63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«Устойчивое развитие коренных малочисленных народов Севера на территории Ханты-Мансийского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9A231C" w:rsidRPr="00892577" w:rsidTr="00D3297B">
        <w:trPr>
          <w:trHeight w:val="1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5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5 757 380,9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991 731,2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4 722 107,8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17,2</w:t>
            </w:r>
          </w:p>
        </w:tc>
      </w:tr>
      <w:tr w:rsidR="009A231C" w:rsidRPr="00892577" w:rsidTr="00D3297B">
        <w:trPr>
          <w:trHeight w:val="19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5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79 942,0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32 813,0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90 670,8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9A231C" w:rsidRPr="00892577" w:rsidTr="00D3297B">
        <w:trPr>
          <w:trHeight w:val="4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5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892577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 за 1 квартал 2024 года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5 837 322,9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1 024 544,2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4 812 778,7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C" w:rsidRPr="009A231C" w:rsidRDefault="009A231C" w:rsidP="009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A23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</w:tbl>
    <w:p w:rsidR="002B7B39" w:rsidRPr="00DF2E3F" w:rsidRDefault="002B7B39" w:rsidP="003F2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90E" w:rsidRPr="00DF2E3F" w:rsidRDefault="009504C1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4A7A23" w:rsidRPr="00DF2E3F">
        <w:rPr>
          <w:rFonts w:ascii="Times New Roman" w:eastAsia="Calibri" w:hAnsi="Times New Roman" w:cs="Times New Roman"/>
          <w:sz w:val="28"/>
          <w:szCs w:val="28"/>
        </w:rPr>
        <w:t>асходы по 21</w:t>
      </w:r>
      <w:r w:rsidR="00B97862" w:rsidRPr="00DF2E3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реализованы в </w:t>
      </w:r>
      <w:r w:rsidR="00635DF1" w:rsidRPr="00DF2E3F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A231C">
        <w:rPr>
          <w:rFonts w:ascii="Times New Roman" w:eastAsia="Calibri" w:hAnsi="Times New Roman" w:cs="Times New Roman"/>
          <w:sz w:val="28"/>
          <w:szCs w:val="28"/>
        </w:rPr>
        <w:t>991 731,2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2579A" w:rsidRPr="00DF2E3F">
        <w:rPr>
          <w:rFonts w:ascii="Times New Roman" w:eastAsia="Calibri" w:hAnsi="Times New Roman" w:cs="Times New Roman"/>
          <w:sz w:val="28"/>
          <w:szCs w:val="28"/>
        </w:rPr>
        <w:t>17,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2</w:t>
      </w:r>
      <w:r w:rsidR="00703D98" w:rsidRPr="00DF2E3F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DF2E3F">
        <w:rPr>
          <w:rFonts w:ascii="Times New Roman" w:eastAsia="Calibri" w:hAnsi="Times New Roman" w:cs="Times New Roman"/>
          <w:sz w:val="28"/>
          <w:szCs w:val="28"/>
        </w:rPr>
        <w:t>202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4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5 757 380,9</w:t>
      </w:r>
      <w:r w:rsidR="00703D98" w:rsidRPr="00DF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32 813,0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41,0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DF2E3F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79 942,0</w:t>
      </w:r>
      <w:r w:rsidR="00BD490E"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DF2E3F" w:rsidRDefault="00A7377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муниципальных программ показал уровень освоения средств в рамках программных мероприятий по отношению к уточненным плановым показателям </w:t>
      </w:r>
      <w:r w:rsidR="00D670B4" w:rsidRPr="00DF2E3F">
        <w:rPr>
          <w:rFonts w:ascii="Times New Roman" w:eastAsia="Calibri" w:hAnsi="Times New Roman" w:cs="Times New Roman"/>
          <w:sz w:val="28"/>
          <w:szCs w:val="28"/>
        </w:rPr>
        <w:t>202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4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Pr="00DF2E3F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3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D92BA9" w:rsidRPr="00DF2E3F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DF2E3F">
        <w:rPr>
          <w:rFonts w:ascii="Times New Roman" w:eastAsia="Calibri" w:hAnsi="Times New Roman" w:cs="Times New Roman"/>
          <w:sz w:val="28"/>
          <w:szCs w:val="28"/>
        </w:rPr>
        <w:t>202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>4</w:t>
      </w:r>
      <w:r w:rsidR="00D92BA9" w:rsidRPr="00DF2E3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DF2E3F">
        <w:rPr>
          <w:rFonts w:ascii="Times New Roman" w:eastAsia="Calibri" w:hAnsi="Times New Roman" w:cs="Times New Roman"/>
          <w:sz w:val="28"/>
          <w:szCs w:val="28"/>
        </w:rPr>
        <w:t>а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DF2E3F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64AF2" w:rsidRPr="00DF2E3F">
        <w:rPr>
          <w:rFonts w:ascii="Times New Roman" w:eastAsia="Calibri" w:hAnsi="Times New Roman" w:cs="Times New Roman"/>
          <w:i/>
          <w:sz w:val="28"/>
          <w:szCs w:val="28"/>
        </w:rPr>
        <w:t>свыше 25</w:t>
      </w:r>
      <w:r w:rsidR="00635DF1" w:rsidRPr="00DF2E3F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DF2E3F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DF2E3F">
        <w:rPr>
          <w:rFonts w:ascii="Times New Roman" w:eastAsia="Calibri" w:hAnsi="Times New Roman" w:cs="Times New Roman"/>
          <w:sz w:val="28"/>
          <w:szCs w:val="28"/>
        </w:rPr>
        <w:t>,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3F27B9" w:rsidRPr="00DF2E3F" w:rsidRDefault="00E90531" w:rsidP="003F27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 xml:space="preserve">«Развитие цифрового общества Ханты-Мансийского района» - 1 383,7 тыс. рублей или </w:t>
      </w:r>
      <w:r w:rsidR="006A5D46" w:rsidRPr="00DF2E3F">
        <w:rPr>
          <w:rFonts w:ascii="Times New Roman" w:eastAsia="Calibri" w:hAnsi="Times New Roman" w:cs="Times New Roman"/>
          <w:sz w:val="28"/>
          <w:szCs w:val="28"/>
        </w:rPr>
        <w:t>29,1</w:t>
      </w:r>
      <w:r w:rsidR="003F27B9" w:rsidRPr="00DF2E3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</w:t>
      </w:r>
      <w:r w:rsidR="006A5D46" w:rsidRPr="00DF2E3F">
        <w:rPr>
          <w:rFonts w:ascii="Times New Roman" w:eastAsia="Calibri" w:hAnsi="Times New Roman" w:cs="Times New Roman"/>
          <w:sz w:val="28"/>
          <w:szCs w:val="28"/>
        </w:rPr>
        <w:t>4 749,6 тыс. рублей);</w:t>
      </w:r>
    </w:p>
    <w:p w:rsidR="006A5D46" w:rsidRPr="00DF2E3F" w:rsidRDefault="006A5D46" w:rsidP="006A5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>2) «Содействие занятости населения Ханты-Мансийского района»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- 15 987,4 тыс. рублей или 27,6 %  от уточненного годового назначения (57 956,6 рублей);</w:t>
      </w:r>
    </w:p>
    <w:p w:rsidR="006A5D46" w:rsidRPr="00DF2E3F" w:rsidRDefault="006A5D46" w:rsidP="006A5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3) «Развитие гражданского общества Ханты-Мансийского район»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- 5 312,7 тыс. рублей или 27,2 % от уточненного годового назначения (19 563,3 рублей).</w:t>
      </w:r>
    </w:p>
    <w:p w:rsidR="006A5D46" w:rsidRPr="00DF2E3F" w:rsidRDefault="006A5D46" w:rsidP="006A5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BE68E2" w:rsidRPr="00DF2E3F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DF2E3F">
        <w:rPr>
          <w:rFonts w:ascii="Times New Roman" w:eastAsia="Calibri" w:hAnsi="Times New Roman" w:cs="Times New Roman"/>
          <w:sz w:val="28"/>
          <w:szCs w:val="28"/>
        </w:rPr>
        <w:t>муниципальным программам за 1 квартал 202</w:t>
      </w:r>
      <w:r w:rsidR="000B6F8B" w:rsidRPr="00DF2E3F">
        <w:rPr>
          <w:rFonts w:ascii="Times New Roman" w:eastAsia="Calibri" w:hAnsi="Times New Roman" w:cs="Times New Roman"/>
          <w:sz w:val="28"/>
          <w:szCs w:val="28"/>
        </w:rPr>
        <w:t>4</w:t>
      </w:r>
      <w:r w:rsidR="00DF2E3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освоены </w:t>
      </w:r>
      <w:r w:rsidRPr="00DF2E3F">
        <w:rPr>
          <w:rFonts w:ascii="Times New Roman" w:eastAsia="Calibri" w:hAnsi="Times New Roman" w:cs="Times New Roman"/>
          <w:i/>
          <w:sz w:val="28"/>
          <w:szCs w:val="28"/>
        </w:rPr>
        <w:t>в объеме от 1</w:t>
      </w:r>
      <w:r w:rsidR="000B6F8B" w:rsidRPr="00DF2E3F">
        <w:rPr>
          <w:rFonts w:ascii="Times New Roman" w:eastAsia="Calibri" w:hAnsi="Times New Roman" w:cs="Times New Roman"/>
          <w:i/>
          <w:sz w:val="28"/>
          <w:szCs w:val="28"/>
        </w:rPr>
        <w:t>4,8</w:t>
      </w:r>
      <w:r w:rsidRPr="00DF2E3F">
        <w:rPr>
          <w:rFonts w:ascii="Times New Roman" w:eastAsia="Calibri" w:hAnsi="Times New Roman" w:cs="Times New Roman"/>
          <w:i/>
          <w:sz w:val="28"/>
          <w:szCs w:val="28"/>
        </w:rPr>
        <w:t xml:space="preserve"> % до 2</w:t>
      </w:r>
      <w:r w:rsidR="000B6F8B" w:rsidRPr="00DF2E3F">
        <w:rPr>
          <w:rFonts w:ascii="Times New Roman" w:eastAsia="Calibri" w:hAnsi="Times New Roman" w:cs="Times New Roman"/>
          <w:i/>
          <w:sz w:val="28"/>
          <w:szCs w:val="28"/>
        </w:rPr>
        <w:t>4,9</w:t>
      </w:r>
      <w:r w:rsidRPr="00DF2E3F">
        <w:rPr>
          <w:rFonts w:ascii="Times New Roman" w:eastAsia="Calibri" w:hAnsi="Times New Roman" w:cs="Times New Roman"/>
          <w:i/>
          <w:sz w:val="28"/>
          <w:szCs w:val="28"/>
        </w:rPr>
        <w:t xml:space="preserve"> %</w:t>
      </w:r>
      <w:r w:rsidRPr="00DF2E3F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0B6F8B" w:rsidRPr="00DF2E3F" w:rsidRDefault="000B6F8B" w:rsidP="000B6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1) «Повышение эффективности муниципального управления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Ханты-Мансийского района» - 94 740,8 тыс. рублей или 24,9 % от уточненного годового назначения (380 787,8 тыс. рублей);</w:t>
      </w:r>
    </w:p>
    <w:p w:rsidR="000B6F8B" w:rsidRPr="00DF2E3F" w:rsidRDefault="000B6F8B" w:rsidP="000B6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>2) «Создание условий для ответственного управления муниципальными финансами, повышения устойчивости местных бюджетов Ханты-Мансийского района</w:t>
      </w:r>
      <w:r w:rsidR="00FD6C8E" w:rsidRPr="00DF2E3F">
        <w:rPr>
          <w:rFonts w:ascii="Times New Roman" w:eastAsia="Calibri" w:hAnsi="Times New Roman" w:cs="Times New Roman"/>
          <w:sz w:val="28"/>
          <w:szCs w:val="28"/>
        </w:rPr>
        <w:t>»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- 10</w:t>
      </w:r>
      <w:r w:rsidR="00FD6C8E" w:rsidRPr="00DF2E3F">
        <w:rPr>
          <w:rFonts w:ascii="Times New Roman" w:eastAsia="Calibri" w:hAnsi="Times New Roman" w:cs="Times New Roman"/>
          <w:sz w:val="28"/>
          <w:szCs w:val="28"/>
        </w:rPr>
        <w:t>2 876,1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 или 2</w:t>
      </w:r>
      <w:r w:rsidR="00FD6C8E" w:rsidRPr="00DF2E3F">
        <w:rPr>
          <w:rFonts w:ascii="Times New Roman" w:eastAsia="Calibri" w:hAnsi="Times New Roman" w:cs="Times New Roman"/>
          <w:sz w:val="28"/>
          <w:szCs w:val="28"/>
        </w:rPr>
        <w:t>4,3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(4</w:t>
      </w:r>
      <w:r w:rsidR="00FD6C8E" w:rsidRPr="00DF2E3F">
        <w:rPr>
          <w:rFonts w:ascii="Times New Roman" w:eastAsia="Calibri" w:hAnsi="Times New Roman" w:cs="Times New Roman"/>
          <w:sz w:val="28"/>
          <w:szCs w:val="28"/>
        </w:rPr>
        <w:t>23 234,2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0B6F8B" w:rsidRPr="00DF2E3F" w:rsidRDefault="00FD6C8E" w:rsidP="000B6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>3</w:t>
      </w:r>
      <w:r w:rsidR="000B6F8B" w:rsidRPr="00DF2E3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коренных малочисленных народов Севера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района» - 1 210,0 тыс. рублей или 24,1 %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(5 019,6 тыс. рублей);</w:t>
      </w:r>
    </w:p>
    <w:p w:rsidR="00FD6C8E" w:rsidRPr="00DF2E3F" w:rsidRDefault="00E945DE" w:rsidP="000B6F8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>4) «Развитие спорта и туризма на территории Ханты-Мансийского района» - 30 943,7 тыс. рублей или 21,9 % от уточненного годового назначения (141 291,0 тыс. рублей);</w:t>
      </w:r>
    </w:p>
    <w:p w:rsidR="00E945DE" w:rsidRPr="00DF2E3F" w:rsidRDefault="00E945DE" w:rsidP="00E945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5) «Безопасность жизнедеятельности в Ханты-Мансийском районе»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- 10 545,8 тыс. рублей или 21,6 % от уточненного годового назначения (48 892,2 тыс. рублей);</w:t>
      </w:r>
    </w:p>
    <w:p w:rsidR="00E945DE" w:rsidRPr="00DF2E3F" w:rsidRDefault="00E945DE" w:rsidP="00E945D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6) «Развитие и модернизация жилищно-коммунального комплекса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и повышение энергетической эффективности Ханты-Мансийс</w:t>
      </w:r>
      <w:r w:rsidR="001E5D1D" w:rsidRPr="00DF2E3F">
        <w:rPr>
          <w:rFonts w:ascii="Times New Roman" w:eastAsia="Calibri" w:hAnsi="Times New Roman" w:cs="Times New Roman"/>
          <w:sz w:val="28"/>
          <w:szCs w:val="28"/>
        </w:rPr>
        <w:t>кого района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5D1D" w:rsidRPr="00DF2E3F">
        <w:rPr>
          <w:rFonts w:ascii="Times New Roman" w:eastAsia="Calibri" w:hAnsi="Times New Roman" w:cs="Times New Roman"/>
          <w:sz w:val="28"/>
          <w:szCs w:val="28"/>
        </w:rPr>
        <w:t>172 638,5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 или 18,8 % от уточненного годового назначения (</w:t>
      </w:r>
      <w:r w:rsidR="001E5D1D" w:rsidRPr="00DF2E3F">
        <w:rPr>
          <w:rFonts w:ascii="Times New Roman" w:eastAsia="Calibri" w:hAnsi="Times New Roman" w:cs="Times New Roman"/>
          <w:sz w:val="28"/>
          <w:szCs w:val="28"/>
        </w:rPr>
        <w:t>920 543,6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1E5D1D" w:rsidRPr="00DF2E3F" w:rsidRDefault="001E5D1D" w:rsidP="001E5D1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7) «Развитие агропромышленного комплекса Ханты-Мансийского района» - 21 509,2 тыс. рублей </w:t>
      </w:r>
      <w:r w:rsidR="00AE3C21" w:rsidRPr="00DF2E3F">
        <w:rPr>
          <w:rFonts w:ascii="Times New Roman" w:eastAsia="Calibri" w:hAnsi="Times New Roman" w:cs="Times New Roman"/>
          <w:sz w:val="28"/>
          <w:szCs w:val="28"/>
        </w:rPr>
        <w:t>или 18,5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(116</w:t>
      </w:r>
      <w:r w:rsidR="00AE3C21" w:rsidRPr="00DF2E3F">
        <w:rPr>
          <w:rFonts w:ascii="Times New Roman" w:eastAsia="Calibri" w:hAnsi="Times New Roman" w:cs="Times New Roman"/>
          <w:sz w:val="28"/>
          <w:szCs w:val="28"/>
        </w:rPr>
        <w:t> 140,7</w:t>
      </w: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E68E2" w:rsidRPr="00DF2E3F" w:rsidRDefault="00AE3C21" w:rsidP="00BE6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</w:t>
      </w:r>
      <w:r w:rsidR="00BE68E2" w:rsidRPr="00DF2E3F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в Ханты-Мансийском районе» - </w:t>
      </w:r>
      <w:r w:rsidR="006C6025" w:rsidRPr="00DF2E3F">
        <w:rPr>
          <w:rFonts w:ascii="Times New Roman" w:eastAsia="Calibri" w:hAnsi="Times New Roman" w:cs="Times New Roman"/>
          <w:sz w:val="28"/>
          <w:szCs w:val="28"/>
        </w:rPr>
        <w:t>421 044,4</w:t>
      </w:r>
      <w:r w:rsidR="00DF2E3F"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 или 17,7</w:t>
      </w:r>
      <w:r w:rsidR="00BE68E2" w:rsidRPr="00DF2E3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(2</w:t>
      </w:r>
      <w:r w:rsidR="00DF2E3F" w:rsidRPr="00DF2E3F">
        <w:rPr>
          <w:rFonts w:ascii="Times New Roman" w:eastAsia="Calibri" w:hAnsi="Times New Roman" w:cs="Times New Roman"/>
          <w:sz w:val="28"/>
          <w:szCs w:val="28"/>
        </w:rPr>
        <w:t> 377 858,1</w:t>
      </w:r>
      <w:r w:rsidR="00BE68E2" w:rsidRPr="00DF2E3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AE3C21" w:rsidRPr="00DF2E3F" w:rsidRDefault="00BE68E2" w:rsidP="00AE3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>9)</w:t>
      </w:r>
      <w:r w:rsidR="00DF2E3F" w:rsidRPr="00DF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C21" w:rsidRPr="00DF2E3F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</w:t>
      </w:r>
      <w:r w:rsidR="009E58AD">
        <w:rPr>
          <w:rFonts w:ascii="Times New Roman" w:eastAsia="Calibri" w:hAnsi="Times New Roman" w:cs="Times New Roman"/>
          <w:sz w:val="28"/>
          <w:szCs w:val="28"/>
        </w:rPr>
        <w:br/>
      </w:r>
      <w:r w:rsidR="00AE3C21" w:rsidRPr="00DF2E3F">
        <w:rPr>
          <w:rFonts w:ascii="Times New Roman" w:eastAsia="Calibri" w:hAnsi="Times New Roman" w:cs="Times New Roman"/>
          <w:sz w:val="28"/>
          <w:szCs w:val="28"/>
        </w:rPr>
        <w:t>Ханты-Мансийского района» - 10 664,1 тыс. рублей или 16,8 % от уточненного годового назначения (63 566,5 тыс. рублей);</w:t>
      </w:r>
    </w:p>
    <w:p w:rsidR="000B6F8B" w:rsidRPr="00DF2E3F" w:rsidRDefault="00BE68E2" w:rsidP="002C712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3F">
        <w:rPr>
          <w:rFonts w:ascii="Times New Roman" w:eastAsia="Calibri" w:hAnsi="Times New Roman" w:cs="Times New Roman"/>
          <w:sz w:val="28"/>
          <w:szCs w:val="28"/>
        </w:rPr>
        <w:t xml:space="preserve">10) «Профилактика правонарушений в сфере обеспечения общественной безопасности в Ханты-Мансийском районе» - 716,2 тыс. рублей или </w:t>
      </w:r>
      <w:r w:rsidR="002C7129">
        <w:rPr>
          <w:rFonts w:ascii="Times New Roman" w:eastAsia="Calibri" w:hAnsi="Times New Roman" w:cs="Times New Roman"/>
          <w:sz w:val="28"/>
          <w:szCs w:val="28"/>
        </w:rPr>
        <w:br/>
      </w:r>
      <w:r w:rsidRPr="00DF2E3F">
        <w:rPr>
          <w:rFonts w:ascii="Times New Roman" w:eastAsia="Calibri" w:hAnsi="Times New Roman" w:cs="Times New Roman"/>
          <w:sz w:val="28"/>
          <w:szCs w:val="28"/>
        </w:rPr>
        <w:t>16,6 %</w:t>
      </w:r>
      <w:r w:rsidR="002C7129" w:rsidRPr="002C7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E3F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(4 317,1 тыс. рублей);</w:t>
      </w:r>
    </w:p>
    <w:p w:rsidR="00DF2E3F" w:rsidRPr="007E220B" w:rsidRDefault="00DF2E3F" w:rsidP="00DF2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0B">
        <w:rPr>
          <w:rFonts w:ascii="Times New Roman" w:eastAsia="Calibri" w:hAnsi="Times New Roman" w:cs="Times New Roman"/>
          <w:sz w:val="28"/>
          <w:szCs w:val="28"/>
        </w:rPr>
        <w:t>11) «Культура Ханты-Мансийского района» - 56 850,4 тыс. рублей или 16,0 % от уточненного годового назначения (354 594,5 тыс. рублей);</w:t>
      </w:r>
    </w:p>
    <w:p w:rsidR="00DF2E3F" w:rsidRPr="007E220B" w:rsidRDefault="00DF2E3F" w:rsidP="00DF2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0B">
        <w:rPr>
          <w:rFonts w:ascii="Times New Roman" w:eastAsia="Calibri" w:hAnsi="Times New Roman" w:cs="Times New Roman"/>
          <w:sz w:val="28"/>
          <w:szCs w:val="28"/>
        </w:rPr>
        <w:t>12)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 -</w:t>
      </w:r>
      <w:r w:rsidR="007E220B" w:rsidRPr="007E220B">
        <w:rPr>
          <w:rFonts w:ascii="Times New Roman" w:eastAsia="Calibri" w:hAnsi="Times New Roman" w:cs="Times New Roman"/>
          <w:sz w:val="28"/>
          <w:szCs w:val="28"/>
        </w:rPr>
        <w:t xml:space="preserve"> 191,2 </w:t>
      </w:r>
      <w:r w:rsidRPr="007E220B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7E220B" w:rsidRPr="007E220B">
        <w:rPr>
          <w:rFonts w:ascii="Times New Roman" w:eastAsia="Calibri" w:hAnsi="Times New Roman" w:cs="Times New Roman"/>
          <w:sz w:val="28"/>
          <w:szCs w:val="28"/>
        </w:rPr>
        <w:t>14,8</w:t>
      </w:r>
      <w:r w:rsidRPr="007E220B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</w:t>
      </w:r>
      <w:r w:rsidR="007E220B" w:rsidRPr="007E220B">
        <w:rPr>
          <w:rFonts w:ascii="Times New Roman" w:eastAsia="Calibri" w:hAnsi="Times New Roman" w:cs="Times New Roman"/>
          <w:sz w:val="28"/>
          <w:szCs w:val="28"/>
        </w:rPr>
        <w:t>1 295,1</w:t>
      </w:r>
      <w:r w:rsidRPr="007E220B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7E220B" w:rsidRPr="007E2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20B" w:rsidRPr="00121335" w:rsidRDefault="007E220B" w:rsidP="007E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0B">
        <w:rPr>
          <w:rFonts w:ascii="Times New Roman" w:eastAsia="Calibri" w:hAnsi="Times New Roman" w:cs="Times New Roman"/>
          <w:sz w:val="28"/>
          <w:szCs w:val="28"/>
        </w:rPr>
        <w:t xml:space="preserve">С результатом менее 10,0 % к годовым значениям в 1 квартале 2024 года отмечается </w:t>
      </w:r>
      <w:r w:rsidRPr="00121335">
        <w:rPr>
          <w:rFonts w:ascii="Times New Roman" w:eastAsia="Calibri" w:hAnsi="Times New Roman" w:cs="Times New Roman"/>
          <w:sz w:val="28"/>
          <w:szCs w:val="28"/>
        </w:rPr>
        <w:t>исполнение по 6 муниципальным программам, причиной низкого исполнения является планирование расходов на 2-4 кварталы 202</w:t>
      </w:r>
      <w:r w:rsidR="00713F97" w:rsidRPr="00121335">
        <w:rPr>
          <w:rFonts w:ascii="Times New Roman" w:eastAsia="Calibri" w:hAnsi="Times New Roman" w:cs="Times New Roman"/>
          <w:sz w:val="28"/>
          <w:szCs w:val="28"/>
        </w:rPr>
        <w:t>4</w:t>
      </w:r>
      <w:r w:rsidRPr="00121335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7E220B" w:rsidRPr="00687B16" w:rsidRDefault="007E220B" w:rsidP="007E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335">
        <w:rPr>
          <w:rFonts w:ascii="Times New Roman" w:eastAsia="Calibri" w:hAnsi="Times New Roman" w:cs="Times New Roman"/>
          <w:sz w:val="28"/>
          <w:szCs w:val="28"/>
        </w:rPr>
        <w:t>1) «Обеспечение экологической</w:t>
      </w:r>
      <w:r w:rsidRPr="00687B16">
        <w:rPr>
          <w:rFonts w:ascii="Times New Roman" w:eastAsia="Calibri" w:hAnsi="Times New Roman" w:cs="Times New Roman"/>
          <w:sz w:val="28"/>
          <w:szCs w:val="28"/>
        </w:rPr>
        <w:t xml:space="preserve"> безопасности Ханты-Мансийского района» - 25 600,0 тыс. рублей или 8,9 % от уточненного годового назначения (287 742,3 тыс. рублей);</w:t>
      </w:r>
    </w:p>
    <w:p w:rsidR="007E220B" w:rsidRPr="007E220B" w:rsidRDefault="007E220B" w:rsidP="007E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B16">
        <w:rPr>
          <w:rFonts w:ascii="Times New Roman" w:eastAsia="Calibri" w:hAnsi="Times New Roman" w:cs="Times New Roman"/>
          <w:sz w:val="28"/>
          <w:szCs w:val="28"/>
        </w:rPr>
        <w:t xml:space="preserve">2) «Комплексное развитие транспортной системы на территории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Pr="00687B16">
        <w:rPr>
          <w:rFonts w:ascii="Times New Roman" w:eastAsia="Calibri" w:hAnsi="Times New Roman" w:cs="Times New Roman"/>
          <w:sz w:val="28"/>
          <w:szCs w:val="28"/>
        </w:rPr>
        <w:t>Ханты-Мансийского района» - 16 353,3</w:t>
      </w:r>
      <w:r w:rsidRPr="007E220B">
        <w:rPr>
          <w:rFonts w:ascii="Times New Roman" w:eastAsia="Calibri" w:hAnsi="Times New Roman" w:cs="Times New Roman"/>
          <w:sz w:val="28"/>
          <w:szCs w:val="28"/>
        </w:rPr>
        <w:t xml:space="preserve"> тыс. рублей или 6,9 % от уточненного годового назначения (236 231,1 тыс. рублей);</w:t>
      </w:r>
    </w:p>
    <w:p w:rsidR="00BD42A9" w:rsidRPr="00687B16" w:rsidRDefault="00687B16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B16">
        <w:rPr>
          <w:rFonts w:ascii="Times New Roman" w:eastAsia="Calibri" w:hAnsi="Times New Roman" w:cs="Times New Roman"/>
          <w:sz w:val="28"/>
          <w:szCs w:val="28"/>
        </w:rPr>
        <w:t>3</w:t>
      </w:r>
      <w:r w:rsidR="007E220B" w:rsidRPr="00687B16">
        <w:rPr>
          <w:rFonts w:ascii="Times New Roman" w:eastAsia="Calibri" w:hAnsi="Times New Roman" w:cs="Times New Roman"/>
          <w:sz w:val="28"/>
          <w:szCs w:val="28"/>
        </w:rPr>
        <w:t>)</w:t>
      </w:r>
      <w:r w:rsidRPr="00687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687B1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>»</w:t>
      </w:r>
      <w:r w:rsidRPr="00687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072D" w:rsidRPr="00687B16">
        <w:rPr>
          <w:rFonts w:ascii="Times New Roman" w:eastAsia="Calibri" w:hAnsi="Times New Roman" w:cs="Times New Roman"/>
          <w:sz w:val="28"/>
          <w:szCs w:val="28"/>
        </w:rPr>
        <w:t>3</w:t>
      </w:r>
      <w:r w:rsidRPr="00687B16">
        <w:rPr>
          <w:rFonts w:ascii="Times New Roman" w:eastAsia="Calibri" w:hAnsi="Times New Roman" w:cs="Times New Roman"/>
          <w:sz w:val="28"/>
          <w:szCs w:val="28"/>
        </w:rPr>
        <w:t>64,3</w:t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87B16">
        <w:rPr>
          <w:rFonts w:ascii="Times New Roman" w:eastAsia="Calibri" w:hAnsi="Times New Roman" w:cs="Times New Roman"/>
          <w:sz w:val="28"/>
          <w:szCs w:val="28"/>
        </w:rPr>
        <w:t>5,6</w:t>
      </w:r>
      <w:r w:rsidR="005E4FC3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>от уточненного год</w:t>
      </w:r>
      <w:r w:rsidRPr="00687B16">
        <w:rPr>
          <w:rFonts w:ascii="Times New Roman" w:eastAsia="Calibri" w:hAnsi="Times New Roman" w:cs="Times New Roman"/>
          <w:sz w:val="28"/>
          <w:szCs w:val="28"/>
        </w:rPr>
        <w:t>ового назначения</w:t>
      </w:r>
      <w:r w:rsidR="00BD42A9" w:rsidRPr="00687B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7B16">
        <w:rPr>
          <w:rFonts w:ascii="Times New Roman" w:eastAsia="Calibri" w:hAnsi="Times New Roman" w:cs="Times New Roman"/>
          <w:sz w:val="28"/>
          <w:szCs w:val="28"/>
        </w:rPr>
        <w:t>6 464,8</w:t>
      </w:r>
      <w:r w:rsidR="0040072D" w:rsidRPr="00687B16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687B16" w:rsidRPr="005E4FC3" w:rsidRDefault="00234634" w:rsidP="00687B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B1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87B16" w:rsidRPr="00687B16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района» - 225,7 тыс. </w:t>
      </w:r>
      <w:r w:rsidR="00687B16" w:rsidRPr="005E4FC3">
        <w:rPr>
          <w:rFonts w:ascii="Times New Roman" w:eastAsia="Calibri" w:hAnsi="Times New Roman" w:cs="Times New Roman"/>
          <w:sz w:val="28"/>
          <w:szCs w:val="28"/>
        </w:rPr>
        <w:t xml:space="preserve">рублей или 1,3 % </w:t>
      </w:r>
      <w:r w:rsidR="00B60BB5">
        <w:rPr>
          <w:rFonts w:ascii="Times New Roman" w:eastAsia="Calibri" w:hAnsi="Times New Roman" w:cs="Times New Roman"/>
          <w:sz w:val="28"/>
          <w:szCs w:val="28"/>
        </w:rPr>
        <w:br/>
      </w:r>
      <w:r w:rsidR="00687B16" w:rsidRPr="005E4FC3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(16 960,3 тыс. рублей);</w:t>
      </w:r>
    </w:p>
    <w:p w:rsidR="005E4FC3" w:rsidRPr="005E4FC3" w:rsidRDefault="00234634" w:rsidP="005E4FC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FC3">
        <w:rPr>
          <w:rFonts w:ascii="Times New Roman" w:eastAsia="Calibri" w:hAnsi="Times New Roman" w:cs="Times New Roman"/>
          <w:sz w:val="28"/>
          <w:szCs w:val="28"/>
        </w:rPr>
        <w:t>5)</w:t>
      </w:r>
      <w:r w:rsidR="00440982" w:rsidRPr="005E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B16" w:rsidRPr="005E4FC3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района»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C8">
        <w:rPr>
          <w:rFonts w:ascii="Times New Roman" w:eastAsia="Calibri" w:hAnsi="Times New Roman" w:cs="Times New Roman"/>
          <w:sz w:val="28"/>
          <w:szCs w:val="28"/>
        </w:rPr>
        <w:br/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>- 467,5 тыс. рублей или 1,2 % от уточненного годового назначения (40 199,7 тыс. рублей);</w:t>
      </w:r>
    </w:p>
    <w:p w:rsidR="006367E3" w:rsidRPr="005E4FC3" w:rsidRDefault="0044098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FC3">
        <w:rPr>
          <w:rFonts w:ascii="Times New Roman" w:eastAsia="Calibri" w:hAnsi="Times New Roman" w:cs="Times New Roman"/>
          <w:sz w:val="28"/>
          <w:szCs w:val="28"/>
        </w:rPr>
        <w:t>6)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634" w:rsidRPr="005E4FC3">
        <w:rPr>
          <w:rFonts w:ascii="Times New Roman" w:eastAsia="Calibri" w:hAnsi="Times New Roman" w:cs="Times New Roman"/>
          <w:sz w:val="28"/>
          <w:szCs w:val="28"/>
        </w:rPr>
        <w:t>«</w:t>
      </w:r>
      <w:r w:rsidR="006367E3" w:rsidRPr="005E4FC3">
        <w:rPr>
          <w:rFonts w:ascii="Times New Roman" w:eastAsia="Calibri" w:hAnsi="Times New Roman" w:cs="Times New Roman"/>
          <w:sz w:val="28"/>
          <w:szCs w:val="28"/>
        </w:rPr>
        <w:t>Улучшение жилищных условий жителей Ханты-М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6367E3" w:rsidRPr="005E4FC3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>2 106,0</w:t>
      </w:r>
      <w:r w:rsidR="006367E3" w:rsidRPr="005E4FC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>0,8</w:t>
      </w:r>
      <w:r w:rsidR="006367E3" w:rsidRPr="005E4FC3">
        <w:rPr>
          <w:rFonts w:ascii="Times New Roman" w:eastAsia="Calibri" w:hAnsi="Times New Roman" w:cs="Times New Roman"/>
          <w:sz w:val="28"/>
          <w:szCs w:val="28"/>
        </w:rPr>
        <w:t xml:space="preserve"> % от уточне</w:t>
      </w:r>
      <w:r w:rsidR="005E4FC3" w:rsidRPr="005E4FC3">
        <w:rPr>
          <w:rFonts w:ascii="Times New Roman" w:eastAsia="Calibri" w:hAnsi="Times New Roman" w:cs="Times New Roman"/>
          <w:sz w:val="28"/>
          <w:szCs w:val="28"/>
        </w:rPr>
        <w:t>нного годового назначения (249 972,6 тыс. рублей).</w:t>
      </w:r>
    </w:p>
    <w:p w:rsidR="004318A2" w:rsidRDefault="004318A2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7E8" w:rsidRPr="00B63CAC" w:rsidRDefault="00B247E8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22C">
        <w:rPr>
          <w:rFonts w:ascii="Times New Roman" w:hAnsi="Times New Roman" w:cs="Times New Roman"/>
          <w:sz w:val="28"/>
          <w:szCs w:val="28"/>
        </w:rPr>
        <w:t>от 15.12.2023 № 391 «О бюджете Ханты-</w:t>
      </w:r>
      <w:r w:rsidRPr="00B63CAC">
        <w:rPr>
          <w:rFonts w:ascii="Times New Roman" w:hAnsi="Times New Roman" w:cs="Times New Roman"/>
          <w:sz w:val="28"/>
          <w:szCs w:val="28"/>
        </w:rPr>
        <w:t xml:space="preserve">Мансийского района на 2024 год и плановый период 2025 </w:t>
      </w:r>
      <w:r w:rsidRPr="00B63CAC">
        <w:rPr>
          <w:rFonts w:ascii="Times New Roman" w:hAnsi="Times New Roman" w:cs="Times New Roman"/>
          <w:sz w:val="28"/>
          <w:szCs w:val="28"/>
        </w:rPr>
        <w:br/>
        <w:t xml:space="preserve">и 2026 годов» на 2024 год </w:t>
      </w:r>
      <w:r w:rsidR="00BD490E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  резервного фонда администрации </w:t>
      </w:r>
      <w:r w:rsid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490E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утвержден в размере</w:t>
      </w:r>
      <w:r w:rsidR="0048651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60C73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51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E8" w:rsidRDefault="00BA600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2024</w:t>
      </w:r>
      <w:r w:rsidR="00B4128D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r w:rsid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уменьшен на </w:t>
      </w:r>
      <w:r w:rsidR="00B63CAC" w:rsidRPr="00B63CAC">
        <w:rPr>
          <w:rFonts w:ascii="Times New Roman" w:hAnsi="Times New Roman" w:cs="Times New Roman"/>
          <w:sz w:val="28"/>
          <w:szCs w:val="28"/>
        </w:rPr>
        <w:t xml:space="preserve">1 423,0 тыс. рублей 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состоянию на 01.0</w:t>
      </w:r>
      <w:r w:rsidR="00B63CAC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3CAC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63CAC" w:rsidRPr="00B63CAC">
        <w:rPr>
          <w:rFonts w:ascii="Times New Roman" w:hAnsi="Times New Roman" w:cs="Times New Roman"/>
          <w:color w:val="000000"/>
          <w:sz w:val="28"/>
          <w:szCs w:val="28"/>
        </w:rPr>
        <w:t xml:space="preserve">13 577,0 </w:t>
      </w:r>
      <w:r w:rsidR="00B247E8" w:rsidRP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B247E8"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4128D" w:rsidRPr="00394E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247E8" w:rsidRPr="004318A2" w:rsidRDefault="00B247E8" w:rsidP="00C8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проведено с учетом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Ханты-Мансийского района от 21.02.2017 № 39 «Об утверждении Положения</w:t>
      </w:r>
      <w:r w:rsidR="00B63C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 порядке использования бюджетных ассигнований резервного фонда администрации Ханты-Мансийского района» и в </w:t>
      </w:r>
      <w:r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31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</w:t>
      </w:r>
      <w:r w:rsid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Ханты-Мансийского района от 04.03.2024 </w:t>
      </w:r>
      <w:r w:rsidR="00431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80-р, средства в размере 1 423,0 тыс. рублей </w:t>
      </w:r>
      <w:r w:rsidR="00B63CAC">
        <w:rPr>
          <w:rFonts w:ascii="Times New Roman" w:hAnsi="Times New Roman" w:cs="Times New Roman"/>
          <w:sz w:val="28"/>
          <w:szCs w:val="28"/>
        </w:rPr>
        <w:t>выделены</w:t>
      </w:r>
      <w:r w:rsidR="00B63CAC" w:rsidRPr="00B247E8">
        <w:rPr>
          <w:rFonts w:ascii="Times New Roman" w:hAnsi="Times New Roman" w:cs="Times New Roman"/>
          <w:sz w:val="28"/>
          <w:szCs w:val="28"/>
        </w:rPr>
        <w:t xml:space="preserve"> сельскому поселению Кышик </w:t>
      </w:r>
      <w:r w:rsidR="00B63CAC" w:rsidRPr="00B247E8">
        <w:rPr>
          <w:rFonts w:ascii="Times New Roman" w:eastAsia="Times New Roman" w:hAnsi="Times New Roman"/>
          <w:sz w:val="28"/>
          <w:szCs w:val="28"/>
          <w:lang w:eastAsia="ru-RU"/>
        </w:rPr>
        <w:t>на оплату кредиторской задолженности по налогам, страховым взносам, пеням, оплату штрафа и исполнительского сбора</w:t>
      </w:r>
      <w:r w:rsidR="00B63CA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63CAC" w:rsidRPr="00B63CAC">
        <w:rPr>
          <w:rFonts w:ascii="Times New Roman" w:eastAsia="Times New Roman" w:hAnsi="Times New Roman"/>
          <w:sz w:val="28"/>
          <w:szCs w:val="28"/>
          <w:lang w:eastAsia="ru-RU"/>
        </w:rPr>
        <w:t>Отдел судебных приставов по городу Ханты-Мансийску и Ханты-Мансийскому району</w:t>
      </w:r>
      <w:r w:rsidR="00B63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B48" w:rsidRPr="00C83B4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Федеральной службы судебных приставов по Ханты-Мансийскому </w:t>
      </w:r>
      <w:r w:rsidR="00C83B48" w:rsidRPr="004318A2">
        <w:rPr>
          <w:rFonts w:ascii="Times New Roman" w:eastAsia="Times New Roman" w:hAnsi="Times New Roman"/>
          <w:sz w:val="28"/>
          <w:szCs w:val="28"/>
          <w:lang w:eastAsia="ru-RU"/>
        </w:rPr>
        <w:t>автономному округу – Югре.</w:t>
      </w:r>
    </w:p>
    <w:p w:rsidR="004318A2" w:rsidRDefault="00424FB0" w:rsidP="00085E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8A2">
        <w:rPr>
          <w:rFonts w:ascii="Times New Roman" w:hAnsi="Times New Roman" w:cs="Times New Roman"/>
          <w:sz w:val="28"/>
          <w:szCs w:val="28"/>
        </w:rPr>
        <w:tab/>
      </w:r>
    </w:p>
    <w:p w:rsidR="00DF5A2E" w:rsidRPr="004318A2" w:rsidRDefault="00C83B48" w:rsidP="00431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Pr="004318A2">
        <w:rPr>
          <w:rFonts w:ascii="Times New Roman" w:hAnsi="Times New Roman" w:cs="Times New Roman"/>
          <w:sz w:val="28"/>
          <w:szCs w:val="28"/>
        </w:rPr>
        <w:t xml:space="preserve">от 15.12.2023 № 391 «О бюджете Ханты-Мансийского района на 2024 год и плановый период 2025 </w:t>
      </w:r>
      <w:r w:rsidRPr="004318A2">
        <w:rPr>
          <w:rFonts w:ascii="Times New Roman" w:hAnsi="Times New Roman" w:cs="Times New Roman"/>
          <w:sz w:val="28"/>
          <w:szCs w:val="28"/>
        </w:rPr>
        <w:br/>
        <w:t xml:space="preserve">и 2026 годов» </w:t>
      </w:r>
      <w:r w:rsidR="00BD490E" w:rsidRPr="004318A2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4318A2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BD490E" w:rsidRPr="004318A2">
        <w:rPr>
          <w:rFonts w:ascii="Times New Roman" w:hAnsi="Times New Roman" w:cs="Times New Roman"/>
          <w:sz w:val="28"/>
          <w:szCs w:val="28"/>
        </w:rPr>
        <w:t xml:space="preserve">утвержден муниципальный дорожный фонд </w:t>
      </w:r>
      <w:r w:rsidR="004D2916" w:rsidRPr="004318A2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4318A2">
        <w:rPr>
          <w:rFonts w:ascii="Times New Roman" w:hAnsi="Times New Roman" w:cs="Times New Roman"/>
          <w:sz w:val="28"/>
          <w:szCs w:val="28"/>
        </w:rPr>
        <w:t>202</w:t>
      </w:r>
      <w:r w:rsidRPr="004318A2">
        <w:rPr>
          <w:rFonts w:ascii="Times New Roman" w:hAnsi="Times New Roman" w:cs="Times New Roman"/>
          <w:sz w:val="28"/>
          <w:szCs w:val="28"/>
        </w:rPr>
        <w:t>4</w:t>
      </w:r>
      <w:r w:rsidR="00EB2DD8" w:rsidRPr="004318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18A2">
        <w:rPr>
          <w:rFonts w:ascii="Times New Roman" w:hAnsi="Times New Roman" w:cs="Times New Roman"/>
          <w:sz w:val="28"/>
          <w:szCs w:val="28"/>
        </w:rPr>
        <w:t xml:space="preserve"> </w:t>
      </w:r>
      <w:r w:rsidR="00BD490E" w:rsidRPr="004318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318A2">
        <w:rPr>
          <w:rFonts w:ascii="Times New Roman" w:hAnsi="Times New Roman" w:cs="Times New Roman"/>
          <w:sz w:val="28"/>
          <w:szCs w:val="28"/>
        </w:rPr>
        <w:t xml:space="preserve">86 117,7 </w:t>
      </w:r>
      <w:r w:rsidR="00BD490E" w:rsidRPr="004318A2">
        <w:rPr>
          <w:rFonts w:ascii="Times New Roman" w:hAnsi="Times New Roman" w:cs="Times New Roman"/>
          <w:sz w:val="28"/>
          <w:szCs w:val="28"/>
        </w:rPr>
        <w:t>тыс. рублей.</w:t>
      </w:r>
      <w:r w:rsidR="002242FD" w:rsidRPr="0043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83B48" w:rsidRPr="00500D86" w:rsidRDefault="00DF5A2E" w:rsidP="00431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3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48" w:rsidRPr="004318A2">
        <w:rPr>
          <w:rFonts w:ascii="Times New Roman" w:eastAsia="Calibri" w:hAnsi="Times New Roman" w:cs="Times New Roman"/>
          <w:sz w:val="28"/>
          <w:szCs w:val="28"/>
        </w:rPr>
        <w:t>За 1 квартал 2024</w:t>
      </w:r>
      <w:r w:rsidR="00C83B48" w:rsidRPr="00500D86">
        <w:rPr>
          <w:rFonts w:ascii="Times New Roman" w:eastAsia="Calibri" w:hAnsi="Times New Roman" w:cs="Times New Roman"/>
          <w:sz w:val="28"/>
          <w:szCs w:val="28"/>
        </w:rPr>
        <w:t xml:space="preserve"> года средств</w:t>
      </w:r>
      <w:r w:rsidR="00C83B48">
        <w:rPr>
          <w:rFonts w:ascii="Times New Roman" w:eastAsia="Calibri" w:hAnsi="Times New Roman" w:cs="Times New Roman"/>
          <w:sz w:val="28"/>
          <w:szCs w:val="28"/>
        </w:rPr>
        <w:t xml:space="preserve">а дорожного фонда использованы </w:t>
      </w:r>
      <w:r w:rsidR="00C83B48" w:rsidRPr="00500D86">
        <w:rPr>
          <w:rFonts w:ascii="Times New Roman" w:eastAsia="Calibri" w:hAnsi="Times New Roman" w:cs="Times New Roman"/>
          <w:sz w:val="28"/>
          <w:szCs w:val="28"/>
        </w:rPr>
        <w:t xml:space="preserve">в размере – </w:t>
      </w:r>
      <w:r w:rsidR="00C83B48">
        <w:rPr>
          <w:rFonts w:ascii="Times New Roman" w:eastAsia="Calibri" w:hAnsi="Times New Roman" w:cs="Times New Roman"/>
          <w:sz w:val="28"/>
          <w:szCs w:val="28"/>
        </w:rPr>
        <w:t xml:space="preserve">853,1 </w:t>
      </w:r>
      <w:r w:rsidR="00C83B48" w:rsidRPr="00500D86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C83B48">
        <w:rPr>
          <w:rFonts w:ascii="Times New Roman" w:eastAsia="Calibri" w:hAnsi="Times New Roman" w:cs="Times New Roman"/>
          <w:sz w:val="28"/>
          <w:szCs w:val="28"/>
        </w:rPr>
        <w:t>1,0</w:t>
      </w:r>
      <w:r w:rsidR="00C83B48" w:rsidRPr="00500D86">
        <w:rPr>
          <w:rFonts w:ascii="Times New Roman" w:eastAsia="Calibri" w:hAnsi="Times New Roman" w:cs="Times New Roman"/>
          <w:sz w:val="28"/>
          <w:szCs w:val="28"/>
        </w:rPr>
        <w:t xml:space="preserve"> % от годовых назначений, в том числе на</w:t>
      </w:r>
      <w:r w:rsidR="00C83B48">
        <w:rPr>
          <w:rFonts w:ascii="Times New Roman" w:eastAsia="Calibri" w:hAnsi="Times New Roman" w:cs="Times New Roman"/>
          <w:sz w:val="28"/>
          <w:szCs w:val="28"/>
        </w:rPr>
        <w:t>правлены на исполнение мероприятий</w:t>
      </w:r>
      <w:r w:rsidR="00C83B48" w:rsidRPr="00500D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3B48" w:rsidRPr="009648FA" w:rsidRDefault="00C83B48" w:rsidP="0043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8FA">
        <w:rPr>
          <w:rFonts w:ascii="Times New Roman" w:eastAsia="Calibri" w:hAnsi="Times New Roman" w:cs="Times New Roman"/>
          <w:sz w:val="28"/>
          <w:szCs w:val="28"/>
        </w:rPr>
        <w:t>содержание автомобильной дороги «Подъезд к д. Ярки»</w:t>
      </w:r>
      <w:r w:rsidR="00431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8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722,9</w:t>
      </w:r>
      <w:r w:rsidRPr="009648F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83B48" w:rsidRPr="0037427B" w:rsidRDefault="00C83B48" w:rsidP="0043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8FA">
        <w:rPr>
          <w:rFonts w:ascii="Times New Roman" w:eastAsia="Calibri" w:hAnsi="Times New Roman" w:cs="Times New Roman"/>
          <w:sz w:val="28"/>
          <w:szCs w:val="28"/>
        </w:rPr>
        <w:t>содержание автомобильной дороги «Подъезд до с. Реполово»</w:t>
      </w:r>
      <w:r w:rsidR="00431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8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130,2</w:t>
      </w:r>
      <w:r w:rsidRPr="009648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8A2" w:rsidRDefault="004318A2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96779" w:rsidRPr="004318A2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117 Бюджетного кодекса Российской Федерации </w:t>
      </w:r>
      <w:r w:rsidR="00496779"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496779" w:rsidRPr="004318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местной администрацией могут предоставляться муниципальные гарантии </w:t>
      </w:r>
      <w:r w:rsidR="00496779"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долговым обязательствам отдельного юридического лица или муниципального образования в порядке, установленном правовыми актами администрации муниципального образования.</w:t>
      </w:r>
    </w:p>
    <w:p w:rsidR="00BD490E" w:rsidRPr="00D5770D" w:rsidRDefault="00496779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C39"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 января по 31 марта </w:t>
      </w:r>
      <w:r w:rsidR="00D670B4"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490E"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C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муниципальные </w:t>
      </w: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</w:t>
      </w:r>
      <w:r w:rsidR="00BD490E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предоставлялись.</w:t>
      </w:r>
    </w:p>
    <w:p w:rsidR="0084411F" w:rsidRDefault="0084411F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612" w:rsidRDefault="00DD16C8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="002C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01.04.202</w:t>
      </w:r>
      <w:r w:rsidR="007B0E63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4632CB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2CB" w:rsidRPr="00D5770D">
        <w:rPr>
          <w:rFonts w:ascii="Times New Roman" w:hAnsi="Times New Roman" w:cs="Times New Roman"/>
          <w:sz w:val="28"/>
          <w:szCs w:val="28"/>
        </w:rPr>
        <w:t>267,2 тыс. рублей</w:t>
      </w: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096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2C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</w:t>
      </w:r>
      <w:r w:rsidR="004632CB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0096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4632CB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="00E90096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5770D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</w:t>
      </w:r>
      <w:r w:rsidR="00E90096" w:rsidRP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  <w:r w:rsidR="00D5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расходов связано с отсутствием потребности в 1 квартале в при</w:t>
      </w:r>
      <w:r w:rsidR="0043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влечении кредита на финансирование дефицита бюджета.</w:t>
      </w:r>
    </w:p>
    <w:p w:rsidR="00432612" w:rsidRDefault="00432612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3DA" w:rsidRPr="00CE6672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431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318A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ыводы по мониторингу исполнения бюджета Ханты-Мансийского </w:t>
      </w:r>
      <w:r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района</w:t>
      </w:r>
      <w:r w:rsidR="00595179"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2A09FC"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квартал </w:t>
      </w:r>
      <w:r w:rsidR="00D670B4"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</w:t>
      </w:r>
      <w:r w:rsidR="00121335"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4</w:t>
      </w:r>
      <w:r w:rsidRPr="00CE6672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4318A2" w:rsidRPr="00CE6672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Исполнение бюджета Ханты-Мансийского района за </w:t>
      </w:r>
      <w:r w:rsidR="002C7129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C7129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признано достоверным 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соответствующим нормам действующего бюджетного законодательства Российской Федерации и нормативным правовым актам 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Ханты-Мансийского района. </w:t>
      </w:r>
    </w:p>
    <w:p w:rsidR="004318A2" w:rsidRPr="00CE6672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Нарушений порядка утверждения и представления отчета 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исполнении бюджета Ханты-Мансийского района за </w:t>
      </w:r>
      <w:r w:rsidR="002C7129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квартал 2024 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установлено.</w:t>
      </w:r>
    </w:p>
    <w:p w:rsidR="004318A2" w:rsidRPr="00CE6672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итогам </w:t>
      </w:r>
      <w:r w:rsidR="002C7129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квартала 2024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исполнен с</w:t>
      </w:r>
      <w:r w:rsidR="00CE6672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дефицитом 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CE6672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1 554,4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318A2" w:rsidRPr="00CE6672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доходам бюджета за</w:t>
      </w:r>
      <w:r w:rsidR="00CE6672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квартал 2024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CE6672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1 022 989,8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6672"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22,8 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уточненных годовых бюджетных назначений (</w:t>
      </w:r>
      <w:r w:rsidR="00CE6672"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>4 941 970,2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6672">
        <w:t xml:space="preserve"> </w:t>
      </w:r>
    </w:p>
    <w:p w:rsidR="004318A2" w:rsidRPr="00CE6672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за</w:t>
      </w:r>
      <w:r w:rsidR="00CE6672" w:rsidRPr="00CE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квартал 2024 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исполнены на сумму </w:t>
      </w:r>
      <w:r w:rsidR="00CE6672"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>1 024 544,2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E6672"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(5</w:t>
      </w:r>
      <w:r w:rsidR="00CE6672"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837 322,9</w:t>
      </w:r>
      <w:r w:rsidRPr="00C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4318A2" w:rsidRPr="00FB790C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Диапазон освоения средств бюджета муниципального района </w:t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CE6672"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2024 года </w:t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классификации расходов составил </w:t>
      </w:r>
      <w:r w:rsidR="009C4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5C98"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 </w:t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разделу «</w:t>
      </w:r>
      <w:r w:rsidR="00575C98"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 (муниципального) долга</w:t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</w:t>
      </w:r>
      <w:r w:rsidR="00575C98"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разделу «Средства массовой информации».</w:t>
      </w:r>
      <w:r w:rsidR="00575C98" w:rsidRPr="005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«Здравоохранение» исполнение отсутствует в связи с запланированными </w:t>
      </w:r>
      <w:r w:rsidR="00575C98"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2-3 кварталы 2024 года.</w:t>
      </w:r>
    </w:p>
    <w:p w:rsidR="004318A2" w:rsidRPr="00FB790C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общем объеме расходов бюджета Ханты-Мансийского района за</w:t>
      </w:r>
      <w:r w:rsidR="00575C98"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 2024 года</w:t>
      </w: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1 024 544,2</w:t>
      </w:r>
      <w:r w:rsidR="009A231C" w:rsidRPr="00FB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</w:t>
      </w: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реализацию 21 муниципальной программы составили </w:t>
      </w:r>
      <w:r w:rsidR="009A231C" w:rsidRPr="00FB790C">
        <w:rPr>
          <w:rFonts w:ascii="Times New Roman" w:eastAsia="Calibri" w:hAnsi="Times New Roman" w:cs="Times New Roman"/>
          <w:sz w:val="28"/>
          <w:szCs w:val="28"/>
        </w:rPr>
        <w:t xml:space="preserve">991 731,2 </w:t>
      </w:r>
      <w:r w:rsidR="00EF1342"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96,8</w:t>
      </w: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318A2" w:rsidRPr="00FB790C" w:rsidRDefault="004318A2" w:rsidP="004318A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муниципальных программ исполнены </w:t>
      </w:r>
      <w:r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EF1342" w:rsidRPr="00FB790C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Pr="00FB790C">
        <w:rPr>
          <w:rFonts w:ascii="Times New Roman" w:eastAsia="Calibri" w:hAnsi="Times New Roman" w:cs="Times New Roman"/>
          <w:sz w:val="28"/>
          <w:szCs w:val="28"/>
        </w:rPr>
        <w:t xml:space="preserve"> % от уточн</w:t>
      </w:r>
      <w:r w:rsidR="00EF1342" w:rsidRPr="00FB790C">
        <w:rPr>
          <w:rFonts w:ascii="Times New Roman" w:eastAsia="Calibri" w:hAnsi="Times New Roman" w:cs="Times New Roman"/>
          <w:sz w:val="28"/>
          <w:szCs w:val="28"/>
        </w:rPr>
        <w:t>енных назначений 2024</w:t>
      </w:r>
      <w:r w:rsidRPr="00FB790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318A2" w:rsidRPr="0084411F" w:rsidRDefault="004318A2" w:rsidP="00431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9B">
        <w:rPr>
          <w:rFonts w:ascii="Times New Roman" w:eastAsia="Calibri" w:hAnsi="Times New Roman" w:cs="Times New Roman"/>
          <w:sz w:val="28"/>
          <w:szCs w:val="28"/>
        </w:rPr>
        <w:t xml:space="preserve">6. Диапазон </w:t>
      </w:r>
      <w:r w:rsidRPr="0084411F">
        <w:rPr>
          <w:rFonts w:ascii="Times New Roman" w:eastAsia="Calibri" w:hAnsi="Times New Roman" w:cs="Times New Roman"/>
          <w:sz w:val="28"/>
          <w:szCs w:val="28"/>
        </w:rPr>
        <w:t>исполнения расходов на реализацию мун</w:t>
      </w:r>
      <w:r w:rsidR="0026409B" w:rsidRPr="0084411F">
        <w:rPr>
          <w:rFonts w:ascii="Times New Roman" w:eastAsia="Calibri" w:hAnsi="Times New Roman" w:cs="Times New Roman"/>
          <w:sz w:val="28"/>
          <w:szCs w:val="28"/>
        </w:rPr>
        <w:t>иципальных программ составил от</w:t>
      </w:r>
      <w:r w:rsidR="00143E37" w:rsidRPr="0084411F">
        <w:rPr>
          <w:rFonts w:ascii="Times New Roman" w:eastAsia="Calibri" w:hAnsi="Times New Roman" w:cs="Times New Roman"/>
          <w:sz w:val="28"/>
          <w:szCs w:val="28"/>
        </w:rPr>
        <w:t xml:space="preserve"> 0,8 % по </w:t>
      </w:r>
      <w:r w:rsidR="00E2605E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E37" w:rsidRPr="0084411F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района» 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6409B" w:rsidRPr="0084411F">
        <w:rPr>
          <w:rFonts w:ascii="Times New Roman" w:eastAsia="Calibri" w:hAnsi="Times New Roman" w:cs="Times New Roman"/>
          <w:sz w:val="28"/>
          <w:szCs w:val="28"/>
        </w:rPr>
        <w:t>29,1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E2605E">
        <w:rPr>
          <w:rFonts w:ascii="Times New Roman" w:eastAsia="Calibri" w:hAnsi="Times New Roman" w:cs="Times New Roman"/>
          <w:sz w:val="28"/>
          <w:szCs w:val="28"/>
        </w:rPr>
        <w:t>по программе</w:t>
      </w:r>
      <w:r w:rsidR="00E2605E" w:rsidRPr="008441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411F">
        <w:rPr>
          <w:rFonts w:ascii="Times New Roman" w:eastAsia="Calibri" w:hAnsi="Times New Roman" w:cs="Times New Roman"/>
          <w:sz w:val="28"/>
          <w:szCs w:val="28"/>
        </w:rPr>
        <w:t>Развитие цифрового общ</w:t>
      </w:r>
      <w:r w:rsidR="0026409B" w:rsidRPr="0084411F">
        <w:rPr>
          <w:rFonts w:ascii="Times New Roman" w:eastAsia="Calibri" w:hAnsi="Times New Roman" w:cs="Times New Roman"/>
          <w:sz w:val="28"/>
          <w:szCs w:val="28"/>
        </w:rPr>
        <w:t>ества Ханты-Мансийского района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318A2" w:rsidRPr="0084411F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</w:t>
      </w:r>
      <w:r w:rsidR="00E26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409B"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2024 </w:t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84411F"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1 024 544,2</w:t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непрограммные расходы составили </w:t>
      </w:r>
      <w:r w:rsidR="0026409B" w:rsidRPr="0084411F">
        <w:rPr>
          <w:rFonts w:ascii="Times New Roman" w:eastAsia="Calibri" w:hAnsi="Times New Roman" w:cs="Times New Roman"/>
          <w:sz w:val="28"/>
          <w:szCs w:val="28"/>
        </w:rPr>
        <w:t xml:space="preserve">32 813,0 тыс. рублей или </w:t>
      </w:r>
      <w:r w:rsidR="0084411F" w:rsidRPr="0084411F">
        <w:rPr>
          <w:rFonts w:ascii="Times New Roman" w:eastAsia="Calibri" w:hAnsi="Times New Roman" w:cs="Times New Roman"/>
          <w:sz w:val="28"/>
          <w:szCs w:val="28"/>
        </w:rPr>
        <w:t>3,2</w:t>
      </w:r>
      <w:r w:rsidR="0026409B" w:rsidRPr="0084411F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A2" w:rsidRPr="0084411F" w:rsidRDefault="004318A2" w:rsidP="004318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r w:rsidR="0026409B"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ограммные расходы исполнены на 41,0</w:t>
      </w:r>
      <w:r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84411F">
        <w:rPr>
          <w:rFonts w:ascii="Times New Roman" w:eastAsia="Calibri" w:hAnsi="Times New Roman" w:cs="Times New Roman"/>
          <w:sz w:val="28"/>
          <w:szCs w:val="28"/>
        </w:rPr>
        <w:t>от уточненных назначений 2023 года.</w:t>
      </w:r>
    </w:p>
    <w:p w:rsidR="004318A2" w:rsidRPr="0084411F" w:rsidRDefault="004318A2" w:rsidP="0084411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Расходы бюджета муниципального района за счет средств резервного фонда администрации Ханты-Мансийского района</w:t>
      </w:r>
      <w:r w:rsidR="0084411F"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4411F"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квартал 2024 </w:t>
      </w: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составили </w:t>
      </w:r>
      <w:r w:rsidR="0084411F" w:rsidRPr="0084411F">
        <w:rPr>
          <w:rFonts w:ascii="Times New Roman" w:eastAsia="Times New Roman" w:hAnsi="Times New Roman" w:cs="Times New Roman"/>
          <w:sz w:val="28"/>
          <w:szCs w:val="28"/>
          <w:lang w:eastAsia="ru-RU"/>
        </w:rPr>
        <w:t>1 423,0 тыс. рублей</w:t>
      </w: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8A2" w:rsidRPr="0084411F" w:rsidRDefault="004318A2" w:rsidP="004318A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4411F" w:rsidRPr="0084411F">
        <w:rPr>
          <w:rFonts w:ascii="Times New Roman" w:eastAsia="Calibri" w:hAnsi="Times New Roman" w:cs="Times New Roman"/>
          <w:sz w:val="28"/>
          <w:szCs w:val="28"/>
        </w:rPr>
        <w:t xml:space="preserve">первый квартал 2024 </w:t>
      </w:r>
      <w:r w:rsidRPr="0084411F">
        <w:rPr>
          <w:rFonts w:ascii="Times New Roman" w:eastAsia="Calibri" w:hAnsi="Times New Roman" w:cs="Times New Roman"/>
          <w:sz w:val="28"/>
          <w:szCs w:val="28"/>
        </w:rPr>
        <w:t xml:space="preserve">года средства дорожного фонда использованы в объеме </w:t>
      </w:r>
      <w:r w:rsidR="0084411F" w:rsidRPr="0084411F">
        <w:rPr>
          <w:rFonts w:ascii="Times New Roman" w:eastAsia="Calibri" w:hAnsi="Times New Roman" w:cs="Times New Roman"/>
          <w:sz w:val="28"/>
          <w:szCs w:val="28"/>
        </w:rPr>
        <w:t>853,1 тыс. рублей или 1,0 % от годовых назначений (</w:t>
      </w:r>
      <w:r w:rsidR="0084411F" w:rsidRPr="0084411F">
        <w:rPr>
          <w:rFonts w:ascii="Times New Roman" w:hAnsi="Times New Roman" w:cs="Times New Roman"/>
          <w:sz w:val="28"/>
          <w:szCs w:val="28"/>
        </w:rPr>
        <w:t>86 117,7 тыс. рублей)</w:t>
      </w:r>
      <w:r w:rsidRPr="0084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8A2" w:rsidRPr="005F4E88" w:rsidRDefault="004318A2" w:rsidP="004318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84411F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Pr="0084411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 частью 5 статьи 107 БК РФ.</w:t>
      </w:r>
    </w:p>
    <w:p w:rsidR="0084411F" w:rsidRDefault="0084411F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F4E88" w:rsidRPr="00D3297B" w:rsidRDefault="00BE0F65" w:rsidP="00D3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5F4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Предложения </w:t>
      </w:r>
      <w:r w:rsidRPr="005F4E88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по мониторингу исполнения бюджета Ханты-Манс</w:t>
      </w:r>
      <w:r w:rsidR="005F4E88" w:rsidRPr="005F4E88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ийского района за 1 квартал 2024</w:t>
      </w:r>
      <w:r w:rsidR="00D3297B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</w:t>
      </w:r>
    </w:p>
    <w:p w:rsidR="005F4E88" w:rsidRPr="00812279" w:rsidRDefault="005F4E88" w:rsidP="005F4E8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79">
        <w:rPr>
          <w:rFonts w:ascii="Times New Roman" w:hAnsi="Times New Roman" w:cs="Times New Roman"/>
          <w:sz w:val="28"/>
          <w:szCs w:val="28"/>
        </w:rPr>
        <w:t xml:space="preserve">1. </w:t>
      </w:r>
      <w:r w:rsidR="00D3297B" w:rsidRPr="00812279">
        <w:rPr>
          <w:rFonts w:ascii="Times New Roman" w:hAnsi="Times New Roman" w:cs="Times New Roman"/>
          <w:sz w:val="28"/>
          <w:szCs w:val="28"/>
        </w:rPr>
        <w:t>Объектам экспертно-аналитического мероприятия п</w:t>
      </w:r>
      <w:r w:rsidRPr="00812279">
        <w:rPr>
          <w:rFonts w:ascii="Times New Roman" w:hAnsi="Times New Roman" w:cs="Times New Roman"/>
          <w:sz w:val="28"/>
          <w:szCs w:val="28"/>
        </w:rPr>
        <w:t>р</w:t>
      </w:r>
      <w:r w:rsidR="00760B3A" w:rsidRPr="00812279">
        <w:rPr>
          <w:rFonts w:ascii="Times New Roman" w:hAnsi="Times New Roman" w:cs="Times New Roman"/>
          <w:sz w:val="28"/>
          <w:szCs w:val="28"/>
        </w:rPr>
        <w:t xml:space="preserve">одолжить </w:t>
      </w:r>
      <w:r w:rsidR="00D3297B" w:rsidRPr="00812279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812279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3297B" w:rsidRPr="00812279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E2605E">
        <w:rPr>
          <w:rFonts w:ascii="Times New Roman" w:hAnsi="Times New Roman" w:cs="Times New Roman"/>
          <w:sz w:val="28"/>
          <w:szCs w:val="28"/>
        </w:rPr>
        <w:br/>
      </w:r>
      <w:r w:rsidR="00D3297B" w:rsidRPr="0081227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12279">
        <w:rPr>
          <w:rFonts w:ascii="Times New Roman" w:hAnsi="Times New Roman" w:cs="Times New Roman"/>
          <w:sz w:val="28"/>
          <w:szCs w:val="28"/>
        </w:rPr>
        <w:t xml:space="preserve">, </w:t>
      </w:r>
      <w:r w:rsidR="00D3297B" w:rsidRPr="00812279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760B3A" w:rsidRPr="00812279">
        <w:rPr>
          <w:rFonts w:ascii="Times New Roman" w:hAnsi="Times New Roman" w:cs="Times New Roman"/>
          <w:sz w:val="28"/>
          <w:szCs w:val="28"/>
        </w:rPr>
        <w:t xml:space="preserve"> </w:t>
      </w:r>
      <w:r w:rsidRPr="00812279">
        <w:rPr>
          <w:rFonts w:ascii="Times New Roman" w:hAnsi="Times New Roman" w:cs="Times New Roman"/>
          <w:sz w:val="28"/>
          <w:szCs w:val="28"/>
        </w:rPr>
        <w:t>достижен</w:t>
      </w:r>
      <w:r w:rsidR="00D3297B" w:rsidRPr="00812279">
        <w:rPr>
          <w:rFonts w:ascii="Times New Roman" w:hAnsi="Times New Roman" w:cs="Times New Roman"/>
          <w:sz w:val="28"/>
          <w:szCs w:val="28"/>
        </w:rPr>
        <w:t>ия значений целевых показателей, установленных на 2024 год</w:t>
      </w:r>
      <w:r w:rsidRPr="00812279">
        <w:rPr>
          <w:rFonts w:ascii="Times New Roman" w:hAnsi="Times New Roman" w:cs="Times New Roman"/>
          <w:sz w:val="28"/>
          <w:szCs w:val="28"/>
        </w:rPr>
        <w:t>.</w:t>
      </w:r>
    </w:p>
    <w:p w:rsidR="005F4E88" w:rsidRPr="00812279" w:rsidRDefault="005F4E88" w:rsidP="00E2605E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79">
        <w:rPr>
          <w:rFonts w:ascii="Times New Roman" w:hAnsi="Times New Roman" w:cs="Times New Roman"/>
          <w:sz w:val="28"/>
          <w:szCs w:val="28"/>
        </w:rPr>
        <w:t xml:space="preserve">2. При очередном уточнении бюджета Ханты-Мансийского района </w:t>
      </w:r>
      <w:r w:rsidR="00E2605E">
        <w:rPr>
          <w:rFonts w:ascii="Times New Roman" w:hAnsi="Times New Roman" w:cs="Times New Roman"/>
          <w:sz w:val="28"/>
          <w:szCs w:val="28"/>
        </w:rPr>
        <w:br/>
      </w:r>
      <w:r w:rsidRPr="00812279">
        <w:rPr>
          <w:rFonts w:ascii="Times New Roman" w:hAnsi="Times New Roman" w:cs="Times New Roman"/>
          <w:sz w:val="28"/>
          <w:szCs w:val="28"/>
        </w:rPr>
        <w:t xml:space="preserve">с изменением объема бюджетных ассигнований на финансовое обеспечение реализации муниципальных программ </w:t>
      </w:r>
      <w:r w:rsidR="00E2605E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Pr="00812279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приведение муниципальных программ </w:t>
      </w:r>
      <w:r w:rsidR="00E2605E">
        <w:rPr>
          <w:rFonts w:ascii="Times New Roman" w:hAnsi="Times New Roman" w:cs="Times New Roman"/>
          <w:sz w:val="28"/>
          <w:szCs w:val="28"/>
        </w:rPr>
        <w:br/>
      </w:r>
      <w:r w:rsidRPr="00812279">
        <w:rPr>
          <w:rFonts w:ascii="Times New Roman" w:hAnsi="Times New Roman" w:cs="Times New Roman"/>
          <w:sz w:val="28"/>
          <w:szCs w:val="28"/>
        </w:rPr>
        <w:t>в соответствие</w:t>
      </w:r>
      <w:r w:rsidR="00D3297B" w:rsidRPr="00812279">
        <w:rPr>
          <w:rFonts w:ascii="Times New Roman" w:hAnsi="Times New Roman" w:cs="Times New Roman"/>
          <w:sz w:val="28"/>
          <w:szCs w:val="28"/>
        </w:rPr>
        <w:t xml:space="preserve"> </w:t>
      </w:r>
      <w:r w:rsidRPr="00812279">
        <w:rPr>
          <w:rFonts w:ascii="Times New Roman" w:hAnsi="Times New Roman" w:cs="Times New Roman"/>
          <w:sz w:val="28"/>
          <w:szCs w:val="28"/>
        </w:rPr>
        <w:t>с решением Думы Ханты-Мансийского района</w:t>
      </w:r>
      <w:r w:rsidR="00D3297B" w:rsidRPr="0081227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812279">
        <w:rPr>
          <w:rFonts w:ascii="Times New Roman" w:hAnsi="Times New Roman" w:cs="Times New Roman"/>
          <w:sz w:val="28"/>
          <w:szCs w:val="28"/>
        </w:rPr>
        <w:t xml:space="preserve">, учитывая срок, установленный постановлением администрации </w:t>
      </w:r>
      <w:r w:rsidR="00E2605E">
        <w:rPr>
          <w:rFonts w:ascii="Times New Roman" w:hAnsi="Times New Roman" w:cs="Times New Roman"/>
          <w:sz w:val="28"/>
          <w:szCs w:val="28"/>
        </w:rPr>
        <w:br/>
      </w:r>
      <w:r w:rsidRPr="00812279">
        <w:rPr>
          <w:rFonts w:ascii="Times New Roman" w:hAnsi="Times New Roman" w:cs="Times New Roman"/>
          <w:sz w:val="28"/>
          <w:szCs w:val="28"/>
        </w:rPr>
        <w:t>Ханты-Мансийского района от 18.10.2021</w:t>
      </w:r>
      <w:r w:rsidR="00E2605E">
        <w:rPr>
          <w:rFonts w:ascii="Times New Roman" w:hAnsi="Times New Roman" w:cs="Times New Roman"/>
          <w:sz w:val="28"/>
          <w:szCs w:val="28"/>
        </w:rPr>
        <w:t xml:space="preserve"> </w:t>
      </w:r>
      <w:r w:rsidRPr="00812279">
        <w:rPr>
          <w:rFonts w:ascii="Times New Roman" w:hAnsi="Times New Roman" w:cs="Times New Roman"/>
          <w:sz w:val="28"/>
          <w:szCs w:val="28"/>
        </w:rPr>
        <w:t xml:space="preserve">№ 252 «О порядке разработки </w:t>
      </w:r>
      <w:r w:rsidR="00E2605E">
        <w:rPr>
          <w:rFonts w:ascii="Times New Roman" w:hAnsi="Times New Roman" w:cs="Times New Roman"/>
          <w:sz w:val="28"/>
          <w:szCs w:val="28"/>
        </w:rPr>
        <w:br/>
      </w:r>
      <w:r w:rsidRPr="00812279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  <w:r w:rsidR="00E2605E">
        <w:rPr>
          <w:rFonts w:ascii="Times New Roman" w:hAnsi="Times New Roman" w:cs="Times New Roman"/>
          <w:sz w:val="28"/>
          <w:szCs w:val="28"/>
        </w:rPr>
        <w:t xml:space="preserve"> </w:t>
      </w:r>
      <w:r w:rsidRPr="00812279"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sectPr w:rsidR="005F4E88" w:rsidRPr="00812279" w:rsidSect="00AF0508">
      <w:footerReference w:type="default" r:id="rId8"/>
      <w:pgSz w:w="11906" w:h="16838"/>
      <w:pgMar w:top="992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8C" w:rsidRDefault="00723D8C" w:rsidP="00617B40">
      <w:pPr>
        <w:spacing w:after="0" w:line="240" w:lineRule="auto"/>
      </w:pPr>
      <w:r>
        <w:separator/>
      </w:r>
    </w:p>
  </w:endnote>
  <w:endnote w:type="continuationSeparator" w:id="0">
    <w:p w:rsidR="00723D8C" w:rsidRDefault="00723D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759403"/>
      <w:docPartObj>
        <w:docPartGallery w:val="Page Numbers (Bottom of Page)"/>
        <w:docPartUnique/>
      </w:docPartObj>
    </w:sdtPr>
    <w:sdtContent>
      <w:p w:rsidR="00723D8C" w:rsidRDefault="00723D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5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8C" w:rsidRDefault="00723D8C" w:rsidP="00617B40">
      <w:pPr>
        <w:spacing w:after="0" w:line="240" w:lineRule="auto"/>
      </w:pPr>
      <w:r>
        <w:separator/>
      </w:r>
    </w:p>
  </w:footnote>
  <w:footnote w:type="continuationSeparator" w:id="0">
    <w:p w:rsidR="00723D8C" w:rsidRDefault="00723D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E3"/>
    <w:rsid w:val="000058BB"/>
    <w:rsid w:val="00010705"/>
    <w:rsid w:val="00012153"/>
    <w:rsid w:val="000153A1"/>
    <w:rsid w:val="00030B92"/>
    <w:rsid w:val="000353DD"/>
    <w:rsid w:val="00040206"/>
    <w:rsid w:val="0004088A"/>
    <w:rsid w:val="000408C6"/>
    <w:rsid w:val="00043C2B"/>
    <w:rsid w:val="0004630A"/>
    <w:rsid w:val="000501A3"/>
    <w:rsid w:val="000520FE"/>
    <w:rsid w:val="000553F6"/>
    <w:rsid w:val="00056D57"/>
    <w:rsid w:val="000572DC"/>
    <w:rsid w:val="000579D7"/>
    <w:rsid w:val="00062504"/>
    <w:rsid w:val="00064076"/>
    <w:rsid w:val="00064AF2"/>
    <w:rsid w:val="00065C1D"/>
    <w:rsid w:val="000668BA"/>
    <w:rsid w:val="000762AB"/>
    <w:rsid w:val="00080320"/>
    <w:rsid w:val="00080A6E"/>
    <w:rsid w:val="00082D7C"/>
    <w:rsid w:val="00085E35"/>
    <w:rsid w:val="00086C0F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AE8"/>
    <w:rsid w:val="000A20DE"/>
    <w:rsid w:val="000A3BD1"/>
    <w:rsid w:val="000B17B0"/>
    <w:rsid w:val="000B1AED"/>
    <w:rsid w:val="000B30E4"/>
    <w:rsid w:val="000B3919"/>
    <w:rsid w:val="000B4C48"/>
    <w:rsid w:val="000B4C65"/>
    <w:rsid w:val="000B523B"/>
    <w:rsid w:val="000B5472"/>
    <w:rsid w:val="000B6BD3"/>
    <w:rsid w:val="000B6F8B"/>
    <w:rsid w:val="000B7043"/>
    <w:rsid w:val="000C30DB"/>
    <w:rsid w:val="000C497C"/>
    <w:rsid w:val="000C730F"/>
    <w:rsid w:val="000C742E"/>
    <w:rsid w:val="000D07CE"/>
    <w:rsid w:val="000D0C53"/>
    <w:rsid w:val="000D42D1"/>
    <w:rsid w:val="000D4487"/>
    <w:rsid w:val="000D6188"/>
    <w:rsid w:val="000E25B1"/>
    <w:rsid w:val="000E2AD9"/>
    <w:rsid w:val="000E4D41"/>
    <w:rsid w:val="000E4EE4"/>
    <w:rsid w:val="000F20C6"/>
    <w:rsid w:val="000F242D"/>
    <w:rsid w:val="000F3510"/>
    <w:rsid w:val="000F4C45"/>
    <w:rsid w:val="001013ED"/>
    <w:rsid w:val="00101925"/>
    <w:rsid w:val="001040A3"/>
    <w:rsid w:val="00105F70"/>
    <w:rsid w:val="00106E0B"/>
    <w:rsid w:val="00110421"/>
    <w:rsid w:val="001130A4"/>
    <w:rsid w:val="00113D3B"/>
    <w:rsid w:val="00114557"/>
    <w:rsid w:val="001157EE"/>
    <w:rsid w:val="0011709F"/>
    <w:rsid w:val="00121335"/>
    <w:rsid w:val="0012579A"/>
    <w:rsid w:val="00131C1B"/>
    <w:rsid w:val="001341AF"/>
    <w:rsid w:val="001357A3"/>
    <w:rsid w:val="00136E7A"/>
    <w:rsid w:val="001423D5"/>
    <w:rsid w:val="00143E37"/>
    <w:rsid w:val="0014798C"/>
    <w:rsid w:val="00150967"/>
    <w:rsid w:val="00155E1E"/>
    <w:rsid w:val="0015686B"/>
    <w:rsid w:val="00160615"/>
    <w:rsid w:val="00167936"/>
    <w:rsid w:val="001704E0"/>
    <w:rsid w:val="00174EB5"/>
    <w:rsid w:val="001818C6"/>
    <w:rsid w:val="0018264F"/>
    <w:rsid w:val="00182B80"/>
    <w:rsid w:val="001847D2"/>
    <w:rsid w:val="0018593A"/>
    <w:rsid w:val="0018600B"/>
    <w:rsid w:val="00186A59"/>
    <w:rsid w:val="00187098"/>
    <w:rsid w:val="00193CCE"/>
    <w:rsid w:val="001941A4"/>
    <w:rsid w:val="001A461E"/>
    <w:rsid w:val="001A5070"/>
    <w:rsid w:val="001A6FD1"/>
    <w:rsid w:val="001B1C65"/>
    <w:rsid w:val="001B1EB7"/>
    <w:rsid w:val="001B1FD1"/>
    <w:rsid w:val="001B45BF"/>
    <w:rsid w:val="001C5C3F"/>
    <w:rsid w:val="001C6548"/>
    <w:rsid w:val="001C6F6B"/>
    <w:rsid w:val="001D154A"/>
    <w:rsid w:val="001D282A"/>
    <w:rsid w:val="001D578D"/>
    <w:rsid w:val="001D7819"/>
    <w:rsid w:val="001E2B93"/>
    <w:rsid w:val="001E3825"/>
    <w:rsid w:val="001E5D1D"/>
    <w:rsid w:val="001F02C3"/>
    <w:rsid w:val="001F0F2B"/>
    <w:rsid w:val="001F42C7"/>
    <w:rsid w:val="002005A8"/>
    <w:rsid w:val="002016F2"/>
    <w:rsid w:val="0020257A"/>
    <w:rsid w:val="002025A5"/>
    <w:rsid w:val="00206F4B"/>
    <w:rsid w:val="00211C2A"/>
    <w:rsid w:val="00213A1E"/>
    <w:rsid w:val="002149DF"/>
    <w:rsid w:val="00216641"/>
    <w:rsid w:val="0021693B"/>
    <w:rsid w:val="002242FD"/>
    <w:rsid w:val="0022446C"/>
    <w:rsid w:val="00224742"/>
    <w:rsid w:val="00224F32"/>
    <w:rsid w:val="00225C7D"/>
    <w:rsid w:val="0022686B"/>
    <w:rsid w:val="00226DBC"/>
    <w:rsid w:val="002300FD"/>
    <w:rsid w:val="00230E4A"/>
    <w:rsid w:val="00232251"/>
    <w:rsid w:val="00234040"/>
    <w:rsid w:val="00234634"/>
    <w:rsid w:val="00237F6D"/>
    <w:rsid w:val="00250209"/>
    <w:rsid w:val="002529F0"/>
    <w:rsid w:val="002539E1"/>
    <w:rsid w:val="00255263"/>
    <w:rsid w:val="00257B13"/>
    <w:rsid w:val="00261D49"/>
    <w:rsid w:val="0026409B"/>
    <w:rsid w:val="0027306E"/>
    <w:rsid w:val="0027469A"/>
    <w:rsid w:val="00276FC1"/>
    <w:rsid w:val="00280DF1"/>
    <w:rsid w:val="00282946"/>
    <w:rsid w:val="00287281"/>
    <w:rsid w:val="00287689"/>
    <w:rsid w:val="00293BA3"/>
    <w:rsid w:val="002951B3"/>
    <w:rsid w:val="00297A80"/>
    <w:rsid w:val="002A026A"/>
    <w:rsid w:val="002A09FC"/>
    <w:rsid w:val="002A3455"/>
    <w:rsid w:val="002A6DF7"/>
    <w:rsid w:val="002A75A0"/>
    <w:rsid w:val="002B36A2"/>
    <w:rsid w:val="002B6038"/>
    <w:rsid w:val="002B7B39"/>
    <w:rsid w:val="002B7F98"/>
    <w:rsid w:val="002C2552"/>
    <w:rsid w:val="002C2B24"/>
    <w:rsid w:val="002C3286"/>
    <w:rsid w:val="002C42BE"/>
    <w:rsid w:val="002C5D13"/>
    <w:rsid w:val="002C681B"/>
    <w:rsid w:val="002C7129"/>
    <w:rsid w:val="002D0994"/>
    <w:rsid w:val="002D30EF"/>
    <w:rsid w:val="002D5984"/>
    <w:rsid w:val="002E1AFD"/>
    <w:rsid w:val="002E33FF"/>
    <w:rsid w:val="002E3F02"/>
    <w:rsid w:val="002E40CD"/>
    <w:rsid w:val="002F1C9E"/>
    <w:rsid w:val="002F3E00"/>
    <w:rsid w:val="002F6F3B"/>
    <w:rsid w:val="00300637"/>
    <w:rsid w:val="00301280"/>
    <w:rsid w:val="003114BF"/>
    <w:rsid w:val="00315F12"/>
    <w:rsid w:val="00321872"/>
    <w:rsid w:val="00322F5A"/>
    <w:rsid w:val="0032342B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6158D"/>
    <w:rsid w:val="003624D8"/>
    <w:rsid w:val="0036360A"/>
    <w:rsid w:val="00367774"/>
    <w:rsid w:val="00374341"/>
    <w:rsid w:val="003812FC"/>
    <w:rsid w:val="0039032F"/>
    <w:rsid w:val="00393DAD"/>
    <w:rsid w:val="00394EB9"/>
    <w:rsid w:val="00396503"/>
    <w:rsid w:val="00396DBE"/>
    <w:rsid w:val="00397EFC"/>
    <w:rsid w:val="003A4859"/>
    <w:rsid w:val="003A7E79"/>
    <w:rsid w:val="003B0399"/>
    <w:rsid w:val="003B2101"/>
    <w:rsid w:val="003B30CA"/>
    <w:rsid w:val="003B66B9"/>
    <w:rsid w:val="003C11C1"/>
    <w:rsid w:val="003C28DD"/>
    <w:rsid w:val="003C38E9"/>
    <w:rsid w:val="003C3D41"/>
    <w:rsid w:val="003C46DF"/>
    <w:rsid w:val="003D2C35"/>
    <w:rsid w:val="003D3EF5"/>
    <w:rsid w:val="003D4CCF"/>
    <w:rsid w:val="003D5179"/>
    <w:rsid w:val="003D6AAD"/>
    <w:rsid w:val="003D6CF3"/>
    <w:rsid w:val="003D7127"/>
    <w:rsid w:val="003E6506"/>
    <w:rsid w:val="003E6C44"/>
    <w:rsid w:val="003F2416"/>
    <w:rsid w:val="003F27B9"/>
    <w:rsid w:val="003F3603"/>
    <w:rsid w:val="003F618B"/>
    <w:rsid w:val="003F73DC"/>
    <w:rsid w:val="0040072D"/>
    <w:rsid w:val="00402D40"/>
    <w:rsid w:val="00404872"/>
    <w:rsid w:val="00404BE7"/>
    <w:rsid w:val="00406418"/>
    <w:rsid w:val="00413035"/>
    <w:rsid w:val="00417101"/>
    <w:rsid w:val="00421299"/>
    <w:rsid w:val="004218D6"/>
    <w:rsid w:val="00422070"/>
    <w:rsid w:val="00424FB0"/>
    <w:rsid w:val="004253DF"/>
    <w:rsid w:val="00431272"/>
    <w:rsid w:val="004317D6"/>
    <w:rsid w:val="004318A2"/>
    <w:rsid w:val="00432612"/>
    <w:rsid w:val="004333EE"/>
    <w:rsid w:val="00433BB0"/>
    <w:rsid w:val="0043627E"/>
    <w:rsid w:val="00440982"/>
    <w:rsid w:val="0044146C"/>
    <w:rsid w:val="00443185"/>
    <w:rsid w:val="0044500A"/>
    <w:rsid w:val="0045468F"/>
    <w:rsid w:val="0046197B"/>
    <w:rsid w:val="004632CB"/>
    <w:rsid w:val="00465FC6"/>
    <w:rsid w:val="004703FF"/>
    <w:rsid w:val="00471881"/>
    <w:rsid w:val="0047293F"/>
    <w:rsid w:val="00472E53"/>
    <w:rsid w:val="004734E1"/>
    <w:rsid w:val="004769E3"/>
    <w:rsid w:val="00480224"/>
    <w:rsid w:val="004847DA"/>
    <w:rsid w:val="00486518"/>
    <w:rsid w:val="00486919"/>
    <w:rsid w:val="0049081D"/>
    <w:rsid w:val="00491A58"/>
    <w:rsid w:val="00492C3A"/>
    <w:rsid w:val="00494215"/>
    <w:rsid w:val="00494E3E"/>
    <w:rsid w:val="00495F4C"/>
    <w:rsid w:val="00496779"/>
    <w:rsid w:val="00497523"/>
    <w:rsid w:val="004A0466"/>
    <w:rsid w:val="004A235A"/>
    <w:rsid w:val="004A343A"/>
    <w:rsid w:val="004A385B"/>
    <w:rsid w:val="004A4F08"/>
    <w:rsid w:val="004A51D2"/>
    <w:rsid w:val="004A601D"/>
    <w:rsid w:val="004A7A23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F72DA"/>
    <w:rsid w:val="004F7CDE"/>
    <w:rsid w:val="00500E03"/>
    <w:rsid w:val="00501E4D"/>
    <w:rsid w:val="00510474"/>
    <w:rsid w:val="00512054"/>
    <w:rsid w:val="00514E41"/>
    <w:rsid w:val="005179E1"/>
    <w:rsid w:val="00522DE2"/>
    <w:rsid w:val="00525043"/>
    <w:rsid w:val="0053005B"/>
    <w:rsid w:val="00532BA6"/>
    <w:rsid w:val="00532CA8"/>
    <w:rsid w:val="00540000"/>
    <w:rsid w:val="0054017A"/>
    <w:rsid w:val="00541441"/>
    <w:rsid w:val="00542A87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694C"/>
    <w:rsid w:val="00572453"/>
    <w:rsid w:val="00575C98"/>
    <w:rsid w:val="00581A5A"/>
    <w:rsid w:val="00581A5E"/>
    <w:rsid w:val="00582D84"/>
    <w:rsid w:val="00585AFF"/>
    <w:rsid w:val="00592831"/>
    <w:rsid w:val="00594B5B"/>
    <w:rsid w:val="00594E3D"/>
    <w:rsid w:val="00595179"/>
    <w:rsid w:val="00597C01"/>
    <w:rsid w:val="005A0B5A"/>
    <w:rsid w:val="005A66B0"/>
    <w:rsid w:val="005B1717"/>
    <w:rsid w:val="005B2935"/>
    <w:rsid w:val="005B6379"/>
    <w:rsid w:val="005B7083"/>
    <w:rsid w:val="005B7290"/>
    <w:rsid w:val="005B7E89"/>
    <w:rsid w:val="005C4F4E"/>
    <w:rsid w:val="005C6076"/>
    <w:rsid w:val="005C734D"/>
    <w:rsid w:val="005C7668"/>
    <w:rsid w:val="005D43DA"/>
    <w:rsid w:val="005E113F"/>
    <w:rsid w:val="005E121A"/>
    <w:rsid w:val="005E4FC3"/>
    <w:rsid w:val="005F0864"/>
    <w:rsid w:val="005F23E8"/>
    <w:rsid w:val="005F4E88"/>
    <w:rsid w:val="005F5E03"/>
    <w:rsid w:val="006021A2"/>
    <w:rsid w:val="00606226"/>
    <w:rsid w:val="0060770F"/>
    <w:rsid w:val="00607F4A"/>
    <w:rsid w:val="00614CB1"/>
    <w:rsid w:val="00617B40"/>
    <w:rsid w:val="00617BC3"/>
    <w:rsid w:val="00620025"/>
    <w:rsid w:val="0062166C"/>
    <w:rsid w:val="00623C81"/>
    <w:rsid w:val="00624276"/>
    <w:rsid w:val="00624312"/>
    <w:rsid w:val="00626321"/>
    <w:rsid w:val="00626796"/>
    <w:rsid w:val="00635DF1"/>
    <w:rsid w:val="006367E3"/>
    <w:rsid w:val="00636F28"/>
    <w:rsid w:val="00640CA7"/>
    <w:rsid w:val="00643D2E"/>
    <w:rsid w:val="00645E1E"/>
    <w:rsid w:val="006526F1"/>
    <w:rsid w:val="00652867"/>
    <w:rsid w:val="00655734"/>
    <w:rsid w:val="006564F8"/>
    <w:rsid w:val="006615CF"/>
    <w:rsid w:val="00663104"/>
    <w:rsid w:val="00665439"/>
    <w:rsid w:val="00667FAB"/>
    <w:rsid w:val="006716AC"/>
    <w:rsid w:val="00671DDE"/>
    <w:rsid w:val="006722F9"/>
    <w:rsid w:val="00672691"/>
    <w:rsid w:val="00681141"/>
    <w:rsid w:val="00687B16"/>
    <w:rsid w:val="00692C15"/>
    <w:rsid w:val="00694A24"/>
    <w:rsid w:val="00695020"/>
    <w:rsid w:val="006A1E4F"/>
    <w:rsid w:val="006A54B6"/>
    <w:rsid w:val="006A5B30"/>
    <w:rsid w:val="006A5D46"/>
    <w:rsid w:val="006A5EC3"/>
    <w:rsid w:val="006B1282"/>
    <w:rsid w:val="006B245A"/>
    <w:rsid w:val="006B71A2"/>
    <w:rsid w:val="006B77B0"/>
    <w:rsid w:val="006C201A"/>
    <w:rsid w:val="006C37AF"/>
    <w:rsid w:val="006C51A6"/>
    <w:rsid w:val="006C6025"/>
    <w:rsid w:val="006C6EC8"/>
    <w:rsid w:val="006C77B8"/>
    <w:rsid w:val="006D0C12"/>
    <w:rsid w:val="006D18AE"/>
    <w:rsid w:val="006D495B"/>
    <w:rsid w:val="006D5857"/>
    <w:rsid w:val="006E5AEF"/>
    <w:rsid w:val="006F2862"/>
    <w:rsid w:val="006F3292"/>
    <w:rsid w:val="006F3C1F"/>
    <w:rsid w:val="00703D98"/>
    <w:rsid w:val="0070518F"/>
    <w:rsid w:val="007125C0"/>
    <w:rsid w:val="00713AE5"/>
    <w:rsid w:val="00713D90"/>
    <w:rsid w:val="00713F97"/>
    <w:rsid w:val="00715F36"/>
    <w:rsid w:val="00723D8C"/>
    <w:rsid w:val="00725AE3"/>
    <w:rsid w:val="0073024F"/>
    <w:rsid w:val="00730B96"/>
    <w:rsid w:val="007315CD"/>
    <w:rsid w:val="00732CFF"/>
    <w:rsid w:val="00732EE9"/>
    <w:rsid w:val="007343BF"/>
    <w:rsid w:val="007409EF"/>
    <w:rsid w:val="00745AD0"/>
    <w:rsid w:val="00756952"/>
    <w:rsid w:val="00760B3A"/>
    <w:rsid w:val="00762778"/>
    <w:rsid w:val="00763464"/>
    <w:rsid w:val="0076378A"/>
    <w:rsid w:val="00767991"/>
    <w:rsid w:val="0077003D"/>
    <w:rsid w:val="00772E03"/>
    <w:rsid w:val="0077481C"/>
    <w:rsid w:val="00775B9C"/>
    <w:rsid w:val="0078168D"/>
    <w:rsid w:val="00782501"/>
    <w:rsid w:val="007874DB"/>
    <w:rsid w:val="00787700"/>
    <w:rsid w:val="00792688"/>
    <w:rsid w:val="00794307"/>
    <w:rsid w:val="007A0722"/>
    <w:rsid w:val="007A1168"/>
    <w:rsid w:val="007A122C"/>
    <w:rsid w:val="007A22CF"/>
    <w:rsid w:val="007A23B9"/>
    <w:rsid w:val="007A5323"/>
    <w:rsid w:val="007A57D8"/>
    <w:rsid w:val="007A79E9"/>
    <w:rsid w:val="007B0E63"/>
    <w:rsid w:val="007B29B1"/>
    <w:rsid w:val="007B2A5C"/>
    <w:rsid w:val="007B5DE9"/>
    <w:rsid w:val="007B6E9F"/>
    <w:rsid w:val="007C30A6"/>
    <w:rsid w:val="007C5828"/>
    <w:rsid w:val="007C7D56"/>
    <w:rsid w:val="007D1266"/>
    <w:rsid w:val="007D2790"/>
    <w:rsid w:val="007E056F"/>
    <w:rsid w:val="007E220B"/>
    <w:rsid w:val="007E31A1"/>
    <w:rsid w:val="007E7A63"/>
    <w:rsid w:val="007F34DB"/>
    <w:rsid w:val="00804D7A"/>
    <w:rsid w:val="00805A4C"/>
    <w:rsid w:val="00810AF0"/>
    <w:rsid w:val="0081110D"/>
    <w:rsid w:val="00812279"/>
    <w:rsid w:val="00814D49"/>
    <w:rsid w:val="0081571A"/>
    <w:rsid w:val="008157D9"/>
    <w:rsid w:val="00817E08"/>
    <w:rsid w:val="0082242A"/>
    <w:rsid w:val="00822F9D"/>
    <w:rsid w:val="00827108"/>
    <w:rsid w:val="00827A88"/>
    <w:rsid w:val="00836676"/>
    <w:rsid w:val="00836E87"/>
    <w:rsid w:val="0084411F"/>
    <w:rsid w:val="008459BB"/>
    <w:rsid w:val="00846BFB"/>
    <w:rsid w:val="008500D7"/>
    <w:rsid w:val="0085082B"/>
    <w:rsid w:val="00850F15"/>
    <w:rsid w:val="0086231F"/>
    <w:rsid w:val="00862EC0"/>
    <w:rsid w:val="008666E9"/>
    <w:rsid w:val="008706BE"/>
    <w:rsid w:val="00876A94"/>
    <w:rsid w:val="00885896"/>
    <w:rsid w:val="00886731"/>
    <w:rsid w:val="008876FC"/>
    <w:rsid w:val="00887852"/>
    <w:rsid w:val="008903AA"/>
    <w:rsid w:val="00892577"/>
    <w:rsid w:val="00894FA0"/>
    <w:rsid w:val="00895266"/>
    <w:rsid w:val="008976CB"/>
    <w:rsid w:val="00897CB6"/>
    <w:rsid w:val="008A0EB1"/>
    <w:rsid w:val="008A419B"/>
    <w:rsid w:val="008A69EE"/>
    <w:rsid w:val="008B122E"/>
    <w:rsid w:val="008B292F"/>
    <w:rsid w:val="008B328E"/>
    <w:rsid w:val="008B65D7"/>
    <w:rsid w:val="008B7F75"/>
    <w:rsid w:val="008C2ACB"/>
    <w:rsid w:val="008C4433"/>
    <w:rsid w:val="008C48A5"/>
    <w:rsid w:val="008D2264"/>
    <w:rsid w:val="008D6252"/>
    <w:rsid w:val="008D66DC"/>
    <w:rsid w:val="008D6CAD"/>
    <w:rsid w:val="008D7038"/>
    <w:rsid w:val="008E4601"/>
    <w:rsid w:val="008E6F27"/>
    <w:rsid w:val="008E7B32"/>
    <w:rsid w:val="008F11EF"/>
    <w:rsid w:val="008F22F7"/>
    <w:rsid w:val="008F3525"/>
    <w:rsid w:val="008F49A0"/>
    <w:rsid w:val="008F544F"/>
    <w:rsid w:val="008F5893"/>
    <w:rsid w:val="00900080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748"/>
    <w:rsid w:val="00937F58"/>
    <w:rsid w:val="0094074C"/>
    <w:rsid w:val="009424B1"/>
    <w:rsid w:val="00946A12"/>
    <w:rsid w:val="009471BC"/>
    <w:rsid w:val="009504C1"/>
    <w:rsid w:val="00954F8F"/>
    <w:rsid w:val="00962B7D"/>
    <w:rsid w:val="00962E3B"/>
    <w:rsid w:val="0096338B"/>
    <w:rsid w:val="00965CF3"/>
    <w:rsid w:val="00970D39"/>
    <w:rsid w:val="00972591"/>
    <w:rsid w:val="00976C97"/>
    <w:rsid w:val="009770D9"/>
    <w:rsid w:val="00983489"/>
    <w:rsid w:val="009917B5"/>
    <w:rsid w:val="009A0E69"/>
    <w:rsid w:val="009A231B"/>
    <w:rsid w:val="009A231C"/>
    <w:rsid w:val="009B353F"/>
    <w:rsid w:val="009B3F74"/>
    <w:rsid w:val="009B5764"/>
    <w:rsid w:val="009C0855"/>
    <w:rsid w:val="009C1751"/>
    <w:rsid w:val="009C3091"/>
    <w:rsid w:val="009C4330"/>
    <w:rsid w:val="009D0B63"/>
    <w:rsid w:val="009D2884"/>
    <w:rsid w:val="009D707B"/>
    <w:rsid w:val="009E08E3"/>
    <w:rsid w:val="009E24AA"/>
    <w:rsid w:val="009E29A3"/>
    <w:rsid w:val="009E2EA2"/>
    <w:rsid w:val="009E3D45"/>
    <w:rsid w:val="009E3DF5"/>
    <w:rsid w:val="009E58AD"/>
    <w:rsid w:val="009F1046"/>
    <w:rsid w:val="009F6EC2"/>
    <w:rsid w:val="00A015B4"/>
    <w:rsid w:val="00A032F8"/>
    <w:rsid w:val="00A04186"/>
    <w:rsid w:val="00A0442A"/>
    <w:rsid w:val="00A11B96"/>
    <w:rsid w:val="00A14960"/>
    <w:rsid w:val="00A156C8"/>
    <w:rsid w:val="00A15C0B"/>
    <w:rsid w:val="00A16582"/>
    <w:rsid w:val="00A25FDD"/>
    <w:rsid w:val="00A30994"/>
    <w:rsid w:val="00A33D50"/>
    <w:rsid w:val="00A42401"/>
    <w:rsid w:val="00A43360"/>
    <w:rsid w:val="00A4469F"/>
    <w:rsid w:val="00A4661F"/>
    <w:rsid w:val="00A472C8"/>
    <w:rsid w:val="00A50924"/>
    <w:rsid w:val="00A5727E"/>
    <w:rsid w:val="00A57F56"/>
    <w:rsid w:val="00A60C73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B3170"/>
    <w:rsid w:val="00AB4227"/>
    <w:rsid w:val="00AC0F95"/>
    <w:rsid w:val="00AC16A7"/>
    <w:rsid w:val="00AC194A"/>
    <w:rsid w:val="00AC1A2C"/>
    <w:rsid w:val="00AC59F7"/>
    <w:rsid w:val="00AC5DB7"/>
    <w:rsid w:val="00AC5FCF"/>
    <w:rsid w:val="00AD3FC1"/>
    <w:rsid w:val="00AD697A"/>
    <w:rsid w:val="00AE3C21"/>
    <w:rsid w:val="00AE4D49"/>
    <w:rsid w:val="00AE5553"/>
    <w:rsid w:val="00AF0508"/>
    <w:rsid w:val="00AF1991"/>
    <w:rsid w:val="00AF207E"/>
    <w:rsid w:val="00AF35E8"/>
    <w:rsid w:val="00AF4A07"/>
    <w:rsid w:val="00AF5593"/>
    <w:rsid w:val="00AF7C46"/>
    <w:rsid w:val="00B0009B"/>
    <w:rsid w:val="00B01211"/>
    <w:rsid w:val="00B04B7C"/>
    <w:rsid w:val="00B0649E"/>
    <w:rsid w:val="00B07B92"/>
    <w:rsid w:val="00B11599"/>
    <w:rsid w:val="00B1226C"/>
    <w:rsid w:val="00B17E67"/>
    <w:rsid w:val="00B2079F"/>
    <w:rsid w:val="00B20854"/>
    <w:rsid w:val="00B2259C"/>
    <w:rsid w:val="00B230DD"/>
    <w:rsid w:val="00B247E8"/>
    <w:rsid w:val="00B2484D"/>
    <w:rsid w:val="00B2581B"/>
    <w:rsid w:val="00B345F5"/>
    <w:rsid w:val="00B34731"/>
    <w:rsid w:val="00B3620C"/>
    <w:rsid w:val="00B4128D"/>
    <w:rsid w:val="00B418FF"/>
    <w:rsid w:val="00B45166"/>
    <w:rsid w:val="00B45F61"/>
    <w:rsid w:val="00B4600E"/>
    <w:rsid w:val="00B53A62"/>
    <w:rsid w:val="00B53AC6"/>
    <w:rsid w:val="00B550C1"/>
    <w:rsid w:val="00B60BB5"/>
    <w:rsid w:val="00B61B61"/>
    <w:rsid w:val="00B626AF"/>
    <w:rsid w:val="00B6272F"/>
    <w:rsid w:val="00B63CAC"/>
    <w:rsid w:val="00B65BBD"/>
    <w:rsid w:val="00B70CEF"/>
    <w:rsid w:val="00B71D53"/>
    <w:rsid w:val="00B7678B"/>
    <w:rsid w:val="00B76CD1"/>
    <w:rsid w:val="00B77C0E"/>
    <w:rsid w:val="00B81A2D"/>
    <w:rsid w:val="00B8776B"/>
    <w:rsid w:val="00B914F8"/>
    <w:rsid w:val="00B91A2B"/>
    <w:rsid w:val="00B9463B"/>
    <w:rsid w:val="00B94B39"/>
    <w:rsid w:val="00B95567"/>
    <w:rsid w:val="00B96155"/>
    <w:rsid w:val="00B97862"/>
    <w:rsid w:val="00BA047D"/>
    <w:rsid w:val="00BA0CC2"/>
    <w:rsid w:val="00BA1003"/>
    <w:rsid w:val="00BA1A14"/>
    <w:rsid w:val="00BA247C"/>
    <w:rsid w:val="00BA4667"/>
    <w:rsid w:val="00BA5C5B"/>
    <w:rsid w:val="00BA600A"/>
    <w:rsid w:val="00BB0A44"/>
    <w:rsid w:val="00BB2B21"/>
    <w:rsid w:val="00BB2CC0"/>
    <w:rsid w:val="00BB611F"/>
    <w:rsid w:val="00BB6639"/>
    <w:rsid w:val="00BC7065"/>
    <w:rsid w:val="00BD42A9"/>
    <w:rsid w:val="00BD442B"/>
    <w:rsid w:val="00BD490E"/>
    <w:rsid w:val="00BE00CB"/>
    <w:rsid w:val="00BE0C05"/>
    <w:rsid w:val="00BE0F65"/>
    <w:rsid w:val="00BE292A"/>
    <w:rsid w:val="00BE2AF4"/>
    <w:rsid w:val="00BE4BB9"/>
    <w:rsid w:val="00BE68E2"/>
    <w:rsid w:val="00BF05EF"/>
    <w:rsid w:val="00BF253B"/>
    <w:rsid w:val="00BF262A"/>
    <w:rsid w:val="00BF2B90"/>
    <w:rsid w:val="00BF7A68"/>
    <w:rsid w:val="00C002B4"/>
    <w:rsid w:val="00C03F88"/>
    <w:rsid w:val="00C112F2"/>
    <w:rsid w:val="00C122F8"/>
    <w:rsid w:val="00C12937"/>
    <w:rsid w:val="00C14118"/>
    <w:rsid w:val="00C14E44"/>
    <w:rsid w:val="00C16253"/>
    <w:rsid w:val="00C21D1F"/>
    <w:rsid w:val="00C22B91"/>
    <w:rsid w:val="00C239F1"/>
    <w:rsid w:val="00C26E2C"/>
    <w:rsid w:val="00C332E9"/>
    <w:rsid w:val="00C368AB"/>
    <w:rsid w:val="00C36F0C"/>
    <w:rsid w:val="00C36F5A"/>
    <w:rsid w:val="00C4059C"/>
    <w:rsid w:val="00C5049F"/>
    <w:rsid w:val="00C5134A"/>
    <w:rsid w:val="00C51F70"/>
    <w:rsid w:val="00C523E2"/>
    <w:rsid w:val="00C52488"/>
    <w:rsid w:val="00C5515B"/>
    <w:rsid w:val="00C60984"/>
    <w:rsid w:val="00C60FFC"/>
    <w:rsid w:val="00C61786"/>
    <w:rsid w:val="00C7412C"/>
    <w:rsid w:val="00C752DB"/>
    <w:rsid w:val="00C76710"/>
    <w:rsid w:val="00C83B48"/>
    <w:rsid w:val="00C91E96"/>
    <w:rsid w:val="00C935F9"/>
    <w:rsid w:val="00C95350"/>
    <w:rsid w:val="00CA3861"/>
    <w:rsid w:val="00CA6AA8"/>
    <w:rsid w:val="00CA7141"/>
    <w:rsid w:val="00CC1E54"/>
    <w:rsid w:val="00CC7C0D"/>
    <w:rsid w:val="00CC7C2A"/>
    <w:rsid w:val="00CD2C1F"/>
    <w:rsid w:val="00CD33C6"/>
    <w:rsid w:val="00CD43C1"/>
    <w:rsid w:val="00CD6A25"/>
    <w:rsid w:val="00CE07E4"/>
    <w:rsid w:val="00CE6672"/>
    <w:rsid w:val="00CF13A5"/>
    <w:rsid w:val="00CF22AA"/>
    <w:rsid w:val="00CF3188"/>
    <w:rsid w:val="00CF3794"/>
    <w:rsid w:val="00CF41FD"/>
    <w:rsid w:val="00CF44D0"/>
    <w:rsid w:val="00CF744D"/>
    <w:rsid w:val="00D007D1"/>
    <w:rsid w:val="00D007DF"/>
    <w:rsid w:val="00D10A9E"/>
    <w:rsid w:val="00D10F23"/>
    <w:rsid w:val="00D13340"/>
    <w:rsid w:val="00D1486F"/>
    <w:rsid w:val="00D155CC"/>
    <w:rsid w:val="00D1584B"/>
    <w:rsid w:val="00D20948"/>
    <w:rsid w:val="00D213D8"/>
    <w:rsid w:val="00D217F9"/>
    <w:rsid w:val="00D21ECC"/>
    <w:rsid w:val="00D25151"/>
    <w:rsid w:val="00D26095"/>
    <w:rsid w:val="00D3297B"/>
    <w:rsid w:val="00D34159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5770D"/>
    <w:rsid w:val="00D60042"/>
    <w:rsid w:val="00D60569"/>
    <w:rsid w:val="00D616A4"/>
    <w:rsid w:val="00D64FB3"/>
    <w:rsid w:val="00D657EB"/>
    <w:rsid w:val="00D670B4"/>
    <w:rsid w:val="00D70B2C"/>
    <w:rsid w:val="00D72ED3"/>
    <w:rsid w:val="00D768D7"/>
    <w:rsid w:val="00D76D41"/>
    <w:rsid w:val="00D8061E"/>
    <w:rsid w:val="00D8088E"/>
    <w:rsid w:val="00D80D2C"/>
    <w:rsid w:val="00D85A81"/>
    <w:rsid w:val="00D92BA9"/>
    <w:rsid w:val="00D97F22"/>
    <w:rsid w:val="00DA00C1"/>
    <w:rsid w:val="00DA688B"/>
    <w:rsid w:val="00DA6F05"/>
    <w:rsid w:val="00DA7306"/>
    <w:rsid w:val="00DB032D"/>
    <w:rsid w:val="00DB0CF3"/>
    <w:rsid w:val="00DB4388"/>
    <w:rsid w:val="00DB52C5"/>
    <w:rsid w:val="00DC0388"/>
    <w:rsid w:val="00DC256A"/>
    <w:rsid w:val="00DC75F5"/>
    <w:rsid w:val="00DD1065"/>
    <w:rsid w:val="00DD16C8"/>
    <w:rsid w:val="00DD5908"/>
    <w:rsid w:val="00DE12FA"/>
    <w:rsid w:val="00DE6DDB"/>
    <w:rsid w:val="00DF2E3F"/>
    <w:rsid w:val="00DF5A2E"/>
    <w:rsid w:val="00E00FF1"/>
    <w:rsid w:val="00E01210"/>
    <w:rsid w:val="00E020E1"/>
    <w:rsid w:val="00E024DC"/>
    <w:rsid w:val="00E03670"/>
    <w:rsid w:val="00E05238"/>
    <w:rsid w:val="00E05262"/>
    <w:rsid w:val="00E20170"/>
    <w:rsid w:val="00E2605E"/>
    <w:rsid w:val="00E26486"/>
    <w:rsid w:val="00E319F5"/>
    <w:rsid w:val="00E35131"/>
    <w:rsid w:val="00E459AF"/>
    <w:rsid w:val="00E51418"/>
    <w:rsid w:val="00E516F7"/>
    <w:rsid w:val="00E52034"/>
    <w:rsid w:val="00E5413B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77462"/>
    <w:rsid w:val="00E807E2"/>
    <w:rsid w:val="00E83354"/>
    <w:rsid w:val="00E86424"/>
    <w:rsid w:val="00E86D0B"/>
    <w:rsid w:val="00E90096"/>
    <w:rsid w:val="00E90531"/>
    <w:rsid w:val="00E92EB2"/>
    <w:rsid w:val="00E945DE"/>
    <w:rsid w:val="00E94908"/>
    <w:rsid w:val="00E94E84"/>
    <w:rsid w:val="00E95BC5"/>
    <w:rsid w:val="00E95E56"/>
    <w:rsid w:val="00E97200"/>
    <w:rsid w:val="00EA1B03"/>
    <w:rsid w:val="00EA32DB"/>
    <w:rsid w:val="00EA36BD"/>
    <w:rsid w:val="00EB028C"/>
    <w:rsid w:val="00EB1E11"/>
    <w:rsid w:val="00EB2DD8"/>
    <w:rsid w:val="00EB3E6C"/>
    <w:rsid w:val="00EB42B4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1342"/>
    <w:rsid w:val="00EF214F"/>
    <w:rsid w:val="00EF346E"/>
    <w:rsid w:val="00EF52F7"/>
    <w:rsid w:val="00EF61E9"/>
    <w:rsid w:val="00F02CAE"/>
    <w:rsid w:val="00F114E8"/>
    <w:rsid w:val="00F134BA"/>
    <w:rsid w:val="00F155DA"/>
    <w:rsid w:val="00F16D4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53AD7"/>
    <w:rsid w:val="00F54C14"/>
    <w:rsid w:val="00F54F00"/>
    <w:rsid w:val="00F550F7"/>
    <w:rsid w:val="00F55495"/>
    <w:rsid w:val="00F55E37"/>
    <w:rsid w:val="00F56ECF"/>
    <w:rsid w:val="00F60096"/>
    <w:rsid w:val="00F64E07"/>
    <w:rsid w:val="00F66E8A"/>
    <w:rsid w:val="00F66F20"/>
    <w:rsid w:val="00F67EDC"/>
    <w:rsid w:val="00F71302"/>
    <w:rsid w:val="00F72A54"/>
    <w:rsid w:val="00F72DAB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57E4"/>
    <w:rsid w:val="00F97B55"/>
    <w:rsid w:val="00FA04E8"/>
    <w:rsid w:val="00FA4CF5"/>
    <w:rsid w:val="00FB3912"/>
    <w:rsid w:val="00FB50AA"/>
    <w:rsid w:val="00FB7756"/>
    <w:rsid w:val="00FB790C"/>
    <w:rsid w:val="00FB7EEE"/>
    <w:rsid w:val="00FC2991"/>
    <w:rsid w:val="00FC3FBE"/>
    <w:rsid w:val="00FC526C"/>
    <w:rsid w:val="00FD6C8E"/>
    <w:rsid w:val="00FD7FBF"/>
    <w:rsid w:val="00FE078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53D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2D83-F79C-4D77-BDE8-3A02B7C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2023-06-05T07:11:00Z</dcterms:created>
  <dcterms:modified xsi:type="dcterms:W3CDTF">2024-05-31T05:42:00Z</dcterms:modified>
</cp:coreProperties>
</file>